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72" w:rsidRDefault="00551CF4" w:rsidP="00AD2B8A">
      <w:pPr>
        <w:jc w:val="center"/>
        <w:rPr>
          <w:b/>
          <w:spacing w:val="20"/>
        </w:rPr>
      </w:pPr>
      <w:bookmarkStart w:id="0" w:name="bookmark3"/>
      <w:r>
        <w:rPr>
          <w:b/>
          <w:spacing w:val="20"/>
        </w:rPr>
        <w:t>0</w:t>
      </w:r>
      <w:r w:rsidR="00743072">
        <w:rPr>
          <w:b/>
          <w:spacing w:val="20"/>
        </w:rPr>
        <w:t>МИНИСТЕРСТВО ОБРАЗОВАНИЯ И НАУКИ РОССИЙСКОЙ ФЕДЕРАЦИИ</w:t>
      </w:r>
    </w:p>
    <w:p w:rsidR="00743072" w:rsidRDefault="00743072" w:rsidP="00AD2B8A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:rsidR="00743072" w:rsidRPr="00C151E7" w:rsidRDefault="00F54113" w:rsidP="00AD2B8A">
      <w:pPr>
        <w:jc w:val="center"/>
        <w:rPr>
          <w:sz w:val="20"/>
        </w:rPr>
      </w:pPr>
      <w:r>
        <w:rPr>
          <w:sz w:val="20"/>
        </w:rPr>
        <w:t>ВЫСШЕГО</w:t>
      </w:r>
      <w:r w:rsidR="00743072" w:rsidRPr="00C151E7">
        <w:rPr>
          <w:sz w:val="20"/>
        </w:rPr>
        <w:t xml:space="preserve"> ОБРАЗОВАНИЯ</w:t>
      </w:r>
    </w:p>
    <w:p w:rsidR="00743072" w:rsidRDefault="00743072" w:rsidP="00AD2B8A">
      <w:pPr>
        <w:jc w:val="center"/>
      </w:pPr>
      <w:r>
        <w:t>«Национальный исследовательский ядерный университет «МИФИ»</w:t>
      </w:r>
    </w:p>
    <w:p w:rsidR="00743072" w:rsidRDefault="00743072" w:rsidP="00AD2B8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743072" w:rsidRDefault="00743072" w:rsidP="00AD2B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743072" w:rsidRDefault="00743072" w:rsidP="00AD2B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образования «Национальный исследовательский ядерный университет «МИФИ»</w:t>
      </w:r>
    </w:p>
    <w:p w:rsidR="00743072" w:rsidRDefault="00743072" w:rsidP="00AD2B8A">
      <w:pPr>
        <w:ind w:right="-5"/>
        <w:jc w:val="center"/>
        <w:rPr>
          <w:b/>
          <w:sz w:val="28"/>
        </w:rPr>
      </w:pPr>
      <w:r>
        <w:rPr>
          <w:b/>
          <w:sz w:val="28"/>
        </w:rPr>
        <w:t>(ИАТЭ НИЯУ МИФИ)</w:t>
      </w:r>
    </w:p>
    <w:p w:rsidR="002F5E5B" w:rsidRDefault="002F5E5B" w:rsidP="002F5E5B">
      <w:pPr>
        <w:jc w:val="center"/>
        <w:rPr>
          <w:b/>
          <w:sz w:val="28"/>
        </w:rPr>
      </w:pPr>
    </w:p>
    <w:p w:rsidR="00743072" w:rsidRDefault="00743072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743072" w:rsidRPr="000E1643" w:rsidTr="00A2619E">
        <w:trPr>
          <w:cantSplit/>
        </w:trPr>
        <w:tc>
          <w:tcPr>
            <w:tcW w:w="4219" w:type="dxa"/>
          </w:tcPr>
          <w:p w:rsidR="00743072" w:rsidRPr="000E1643" w:rsidRDefault="00743072" w:rsidP="00A2619E">
            <w:pPr>
              <w:rPr>
                <w:b/>
                <w:bCs/>
                <w:sz w:val="28"/>
                <w:szCs w:val="28"/>
              </w:rPr>
            </w:pPr>
          </w:p>
          <w:p w:rsidR="00743072" w:rsidRPr="000E1643" w:rsidRDefault="00743072" w:rsidP="00A2619E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743072" w:rsidRPr="000E1643" w:rsidTr="00A2619E">
        <w:trPr>
          <w:cantSplit/>
        </w:trPr>
        <w:tc>
          <w:tcPr>
            <w:tcW w:w="4219" w:type="dxa"/>
          </w:tcPr>
          <w:p w:rsidR="00F54113" w:rsidRDefault="006C48D0" w:rsidP="00F54113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4113">
              <w:rPr>
                <w:sz w:val="28"/>
                <w:szCs w:val="28"/>
              </w:rPr>
              <w:t xml:space="preserve">ачальника отделения </w:t>
            </w:r>
            <w:proofErr w:type="spellStart"/>
            <w:r w:rsidR="00F54113">
              <w:rPr>
                <w:sz w:val="28"/>
                <w:szCs w:val="28"/>
              </w:rPr>
              <w:t>ЯФи</w:t>
            </w:r>
            <w:proofErr w:type="gramStart"/>
            <w:r w:rsidR="00F54113">
              <w:rPr>
                <w:sz w:val="28"/>
                <w:szCs w:val="28"/>
              </w:rPr>
              <w:t>Т</w:t>
            </w:r>
            <w:proofErr w:type="spellEnd"/>
            <w:r w:rsidR="00F54113">
              <w:rPr>
                <w:sz w:val="28"/>
                <w:szCs w:val="28"/>
              </w:rPr>
              <w:t>(</w:t>
            </w:r>
            <w:proofErr w:type="gramEnd"/>
            <w:r w:rsidR="00F54113">
              <w:rPr>
                <w:sz w:val="28"/>
                <w:szCs w:val="28"/>
              </w:rPr>
              <w:t>О)</w:t>
            </w:r>
          </w:p>
          <w:p w:rsidR="00743072" w:rsidRPr="000E1643" w:rsidRDefault="00743072" w:rsidP="008D2B3E">
            <w:pPr>
              <w:spacing w:before="60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____________  </w:t>
            </w:r>
            <w:r w:rsidR="00F54113">
              <w:rPr>
                <w:sz w:val="28"/>
                <w:szCs w:val="28"/>
              </w:rPr>
              <w:t>Д.С. Самохин</w:t>
            </w:r>
          </w:p>
        </w:tc>
      </w:tr>
      <w:tr w:rsidR="00743072" w:rsidRPr="000E1643" w:rsidTr="00A2619E">
        <w:trPr>
          <w:cantSplit/>
        </w:trPr>
        <w:tc>
          <w:tcPr>
            <w:tcW w:w="4219" w:type="dxa"/>
          </w:tcPr>
          <w:p w:rsidR="00743072" w:rsidRPr="000E1643" w:rsidRDefault="00743072" w:rsidP="00AE0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8642C2">
              <w:rPr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743072" w:rsidRDefault="00743072" w:rsidP="00B330A7">
      <w:pPr>
        <w:jc w:val="right"/>
      </w:pPr>
    </w:p>
    <w:p w:rsidR="00743072" w:rsidRDefault="00743072" w:rsidP="00B330A7">
      <w:pPr>
        <w:jc w:val="right"/>
      </w:pPr>
    </w:p>
    <w:p w:rsidR="00743072" w:rsidRPr="006829D8" w:rsidRDefault="00743072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743072" w:rsidRPr="000E1643" w:rsidRDefault="00743072" w:rsidP="00B330A7">
      <w:pPr>
        <w:rPr>
          <w:sz w:val="28"/>
          <w:szCs w:val="28"/>
        </w:rPr>
      </w:pPr>
    </w:p>
    <w:p w:rsidR="00743072" w:rsidRPr="00BD14EB" w:rsidRDefault="00743072" w:rsidP="00CB5DCF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8"/>
      </w:tblGrid>
      <w:tr w:rsidR="00743072" w:rsidRPr="00BD14EB" w:rsidTr="00A2619E">
        <w:tc>
          <w:tcPr>
            <w:tcW w:w="10138" w:type="dxa"/>
            <w:tcBorders>
              <w:bottom w:val="single" w:sz="4" w:space="0" w:color="auto"/>
            </w:tcBorders>
          </w:tcPr>
          <w:p w:rsidR="00743072" w:rsidRPr="000E1643" w:rsidRDefault="000F7D63" w:rsidP="00E57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</w:t>
            </w:r>
          </w:p>
        </w:tc>
      </w:tr>
      <w:tr w:rsidR="00743072" w:rsidTr="00A2619E">
        <w:tc>
          <w:tcPr>
            <w:tcW w:w="10138" w:type="dxa"/>
            <w:tcBorders>
              <w:top w:val="single" w:sz="4" w:space="0" w:color="auto"/>
            </w:tcBorders>
          </w:tcPr>
          <w:p w:rsidR="00743072" w:rsidRPr="000E1643" w:rsidRDefault="00743072" w:rsidP="00A2619E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43072" w:rsidTr="00A2619E">
        <w:tc>
          <w:tcPr>
            <w:tcW w:w="10138" w:type="dxa"/>
          </w:tcPr>
          <w:p w:rsidR="00743072" w:rsidRDefault="00743072" w:rsidP="00A2619E"/>
        </w:tc>
      </w:tr>
      <w:tr w:rsidR="00743072" w:rsidRPr="00BD14EB" w:rsidTr="00A2619E">
        <w:tc>
          <w:tcPr>
            <w:tcW w:w="10138" w:type="dxa"/>
          </w:tcPr>
          <w:p w:rsidR="00743072" w:rsidRPr="000E1643" w:rsidRDefault="00743072" w:rsidP="007A7412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="006C48D0">
              <w:rPr>
                <w:sz w:val="28"/>
                <w:szCs w:val="28"/>
              </w:rPr>
              <w:t>н</w:t>
            </w:r>
            <w:r w:rsidR="006C48D0" w:rsidRPr="006C48D0">
              <w:rPr>
                <w:sz w:val="28"/>
                <w:szCs w:val="28"/>
              </w:rPr>
              <w:t>аправление подготовки</w:t>
            </w:r>
          </w:p>
        </w:tc>
      </w:tr>
      <w:tr w:rsidR="00743072" w:rsidRPr="00BD14EB" w:rsidTr="00A2619E">
        <w:tc>
          <w:tcPr>
            <w:tcW w:w="10138" w:type="dxa"/>
          </w:tcPr>
          <w:p w:rsidR="00743072" w:rsidRPr="000E1643" w:rsidRDefault="00743072" w:rsidP="00CB5DCF">
            <w:pPr>
              <w:jc w:val="center"/>
              <w:rPr>
                <w:sz w:val="28"/>
                <w:szCs w:val="28"/>
              </w:rPr>
            </w:pPr>
          </w:p>
        </w:tc>
      </w:tr>
      <w:tr w:rsidR="00743072" w:rsidRPr="00BD14EB" w:rsidTr="00A2619E">
        <w:tc>
          <w:tcPr>
            <w:tcW w:w="10138" w:type="dxa"/>
            <w:tcBorders>
              <w:bottom w:val="single" w:sz="4" w:space="0" w:color="auto"/>
            </w:tcBorders>
          </w:tcPr>
          <w:p w:rsidR="00743072" w:rsidRPr="000E1643" w:rsidRDefault="006C48D0" w:rsidP="008642C2">
            <w:pPr>
              <w:jc w:val="center"/>
              <w:rPr>
                <w:sz w:val="28"/>
                <w:szCs w:val="28"/>
              </w:rPr>
            </w:pPr>
            <w:r w:rsidRPr="006C48D0">
              <w:rPr>
                <w:sz w:val="28"/>
                <w:szCs w:val="28"/>
              </w:rPr>
              <w:t>14.03.01 "Ядерная энергетика и теплофизика"</w:t>
            </w:r>
          </w:p>
        </w:tc>
      </w:tr>
      <w:tr w:rsidR="00743072" w:rsidRPr="006829D8" w:rsidTr="00A2619E">
        <w:tc>
          <w:tcPr>
            <w:tcW w:w="10138" w:type="dxa"/>
            <w:tcBorders>
              <w:top w:val="single" w:sz="4" w:space="0" w:color="auto"/>
            </w:tcBorders>
          </w:tcPr>
          <w:p w:rsidR="00743072" w:rsidRPr="000E1643" w:rsidRDefault="00743072" w:rsidP="00192C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и</w:t>
            </w:r>
            <w:r w:rsidRPr="000E1643">
              <w:rPr>
                <w:i/>
                <w:sz w:val="20"/>
                <w:szCs w:val="20"/>
              </w:rPr>
              <w:t xml:space="preserve"> название специальности</w:t>
            </w:r>
          </w:p>
        </w:tc>
      </w:tr>
      <w:tr w:rsidR="00743072" w:rsidRPr="006829D8" w:rsidTr="00A2619E">
        <w:tc>
          <w:tcPr>
            <w:tcW w:w="10138" w:type="dxa"/>
          </w:tcPr>
          <w:p w:rsidR="00743072" w:rsidRPr="000E1643" w:rsidRDefault="00743072" w:rsidP="00A2619E">
            <w:pPr>
              <w:jc w:val="center"/>
              <w:rPr>
                <w:i/>
              </w:rPr>
            </w:pPr>
          </w:p>
        </w:tc>
      </w:tr>
      <w:tr w:rsidR="00743072" w:rsidRPr="00BD14EB" w:rsidTr="00A2619E">
        <w:tc>
          <w:tcPr>
            <w:tcW w:w="10138" w:type="dxa"/>
          </w:tcPr>
          <w:p w:rsidR="00743072" w:rsidRPr="000E1643" w:rsidRDefault="00743072" w:rsidP="00A2619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3072" w:rsidRPr="00BD14EB" w:rsidTr="00A2619E">
        <w:tc>
          <w:tcPr>
            <w:tcW w:w="10138" w:type="dxa"/>
          </w:tcPr>
          <w:p w:rsidR="00743072" w:rsidRPr="000E1643" w:rsidRDefault="006C48D0" w:rsidP="007A7412">
            <w:pPr>
              <w:jc w:val="center"/>
              <w:rPr>
                <w:sz w:val="28"/>
                <w:szCs w:val="28"/>
              </w:rPr>
            </w:pPr>
            <w:r w:rsidRPr="006C48D0">
              <w:rPr>
                <w:sz w:val="28"/>
                <w:szCs w:val="28"/>
              </w:rPr>
              <w:t>образовательная программа</w:t>
            </w:r>
          </w:p>
        </w:tc>
      </w:tr>
      <w:tr w:rsidR="00743072" w:rsidRPr="00BD14EB" w:rsidTr="00A2619E">
        <w:tc>
          <w:tcPr>
            <w:tcW w:w="10138" w:type="dxa"/>
            <w:tcBorders>
              <w:bottom w:val="single" w:sz="4" w:space="0" w:color="auto"/>
            </w:tcBorders>
          </w:tcPr>
          <w:p w:rsidR="00743072" w:rsidRPr="00CB5DCF" w:rsidRDefault="006C48D0" w:rsidP="00A2619E">
            <w:pPr>
              <w:jc w:val="center"/>
              <w:rPr>
                <w:i/>
                <w:sz w:val="28"/>
                <w:szCs w:val="28"/>
              </w:rPr>
            </w:pPr>
            <w:r w:rsidRPr="006C48D0">
              <w:rPr>
                <w:sz w:val="28"/>
                <w:szCs w:val="28"/>
              </w:rPr>
              <w:t>Ядерные технологии</w:t>
            </w:r>
          </w:p>
        </w:tc>
      </w:tr>
      <w:tr w:rsidR="00743072" w:rsidRPr="006829D8" w:rsidTr="008818C9">
        <w:trPr>
          <w:trHeight w:val="85"/>
        </w:trPr>
        <w:tc>
          <w:tcPr>
            <w:tcW w:w="10138" w:type="dxa"/>
            <w:tcBorders>
              <w:top w:val="single" w:sz="4" w:space="0" w:color="auto"/>
            </w:tcBorders>
          </w:tcPr>
          <w:p w:rsidR="00743072" w:rsidRPr="000E1643" w:rsidRDefault="00743072" w:rsidP="007A7412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 w:rsidR="00743072" w:rsidRPr="006829D8" w:rsidTr="00A2619E">
        <w:tc>
          <w:tcPr>
            <w:tcW w:w="10138" w:type="dxa"/>
          </w:tcPr>
          <w:p w:rsidR="00743072" w:rsidRPr="000E1643" w:rsidRDefault="00743072" w:rsidP="00A2619E">
            <w:pPr>
              <w:jc w:val="center"/>
              <w:rPr>
                <w:i/>
              </w:rPr>
            </w:pPr>
          </w:p>
        </w:tc>
      </w:tr>
      <w:tr w:rsidR="00743072" w:rsidRPr="00BD14EB" w:rsidTr="00A2619E">
        <w:tc>
          <w:tcPr>
            <w:tcW w:w="10138" w:type="dxa"/>
          </w:tcPr>
          <w:p w:rsidR="00743072" w:rsidRPr="000E1643" w:rsidRDefault="00743072" w:rsidP="00A2619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3072" w:rsidRPr="00BD14EB" w:rsidTr="00A2619E">
        <w:tc>
          <w:tcPr>
            <w:tcW w:w="10138" w:type="dxa"/>
          </w:tcPr>
          <w:p w:rsidR="00743072" w:rsidRPr="000E1643" w:rsidRDefault="00743072" w:rsidP="007A7412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743072" w:rsidRDefault="00743072" w:rsidP="00B330A7">
      <w:pPr>
        <w:jc w:val="center"/>
        <w:rPr>
          <w:sz w:val="28"/>
          <w:szCs w:val="28"/>
        </w:rPr>
      </w:pPr>
    </w:p>
    <w:p w:rsidR="00743072" w:rsidRPr="00BD14EB" w:rsidRDefault="00743072" w:rsidP="00B330A7">
      <w:pPr>
        <w:jc w:val="center"/>
        <w:rPr>
          <w:sz w:val="28"/>
          <w:szCs w:val="28"/>
        </w:rPr>
      </w:pPr>
    </w:p>
    <w:p w:rsidR="00743072" w:rsidRPr="00BD14EB" w:rsidRDefault="00743072" w:rsidP="00B330A7">
      <w:pPr>
        <w:jc w:val="center"/>
        <w:rPr>
          <w:sz w:val="28"/>
          <w:szCs w:val="28"/>
        </w:rPr>
      </w:pPr>
    </w:p>
    <w:p w:rsidR="00743072" w:rsidRDefault="00743072" w:rsidP="00B330A7">
      <w:pPr>
        <w:jc w:val="center"/>
        <w:rPr>
          <w:sz w:val="28"/>
          <w:szCs w:val="28"/>
        </w:rPr>
      </w:pPr>
    </w:p>
    <w:p w:rsidR="00743072" w:rsidRDefault="00743072" w:rsidP="00B330A7">
      <w:pPr>
        <w:jc w:val="center"/>
        <w:rPr>
          <w:sz w:val="28"/>
          <w:szCs w:val="28"/>
        </w:rPr>
      </w:pPr>
    </w:p>
    <w:p w:rsidR="00743072" w:rsidRDefault="00743072" w:rsidP="00B330A7">
      <w:pPr>
        <w:jc w:val="center"/>
        <w:rPr>
          <w:sz w:val="28"/>
          <w:szCs w:val="28"/>
        </w:rPr>
      </w:pPr>
    </w:p>
    <w:p w:rsidR="00743072" w:rsidRDefault="00743072" w:rsidP="00B330A7">
      <w:pPr>
        <w:jc w:val="center"/>
        <w:rPr>
          <w:sz w:val="28"/>
          <w:szCs w:val="28"/>
        </w:rPr>
      </w:pPr>
    </w:p>
    <w:p w:rsidR="00743072" w:rsidRPr="00CB1444" w:rsidRDefault="00743072" w:rsidP="00F54113">
      <w:pPr>
        <w:rPr>
          <w:sz w:val="28"/>
          <w:szCs w:val="28"/>
        </w:rPr>
      </w:pPr>
    </w:p>
    <w:p w:rsidR="00743072" w:rsidRPr="00BD14EB" w:rsidRDefault="00743072" w:rsidP="00B330A7">
      <w:pPr>
        <w:jc w:val="center"/>
        <w:rPr>
          <w:sz w:val="28"/>
          <w:szCs w:val="28"/>
        </w:rPr>
      </w:pPr>
    </w:p>
    <w:p w:rsidR="00743072" w:rsidRPr="00BD14EB" w:rsidRDefault="00743072" w:rsidP="00B330A7">
      <w:pPr>
        <w:jc w:val="center"/>
        <w:rPr>
          <w:sz w:val="28"/>
          <w:szCs w:val="28"/>
        </w:rPr>
      </w:pPr>
    </w:p>
    <w:p w:rsidR="00743072" w:rsidRPr="00CB1444" w:rsidRDefault="00743072" w:rsidP="00B330A7">
      <w:pPr>
        <w:spacing w:line="276" w:lineRule="auto"/>
        <w:ind w:left="426"/>
        <w:jc w:val="center"/>
        <w:rPr>
          <w:b/>
          <w:sz w:val="28"/>
          <w:szCs w:val="28"/>
        </w:rPr>
      </w:pPr>
      <w:r w:rsidRPr="00BD14EB">
        <w:rPr>
          <w:b/>
          <w:sz w:val="28"/>
          <w:szCs w:val="28"/>
        </w:rPr>
        <w:t>г. Обнинск 20</w:t>
      </w:r>
      <w:r w:rsidR="006C48D0">
        <w:rPr>
          <w:b/>
          <w:sz w:val="28"/>
          <w:szCs w:val="28"/>
        </w:rPr>
        <w:t>__</w:t>
      </w:r>
      <w:r w:rsidRPr="00BD14EB">
        <w:rPr>
          <w:b/>
          <w:sz w:val="28"/>
          <w:szCs w:val="28"/>
        </w:rPr>
        <w:t xml:space="preserve"> г.</w:t>
      </w:r>
    </w:p>
    <w:p w:rsidR="00F54113" w:rsidRDefault="00F54113">
      <w:pPr>
        <w:widowControl/>
        <w:autoSpaceDE/>
        <w:autoSpaceDN/>
        <w:adjustRightInd/>
        <w:rPr>
          <w:rStyle w:val="FontStyle140"/>
          <w:bCs w:val="0"/>
        </w:rPr>
      </w:pPr>
      <w:r>
        <w:rPr>
          <w:rStyle w:val="FontStyle140"/>
          <w:bCs w:val="0"/>
        </w:rPr>
        <w:br w:type="page"/>
      </w:r>
    </w:p>
    <w:p w:rsidR="000370BA" w:rsidRDefault="000370BA" w:rsidP="000370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составлена в соответствии с </w:t>
      </w:r>
      <w:r w:rsidR="00F54113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0F7D63">
        <w:rPr>
          <w:sz w:val="28"/>
          <w:szCs w:val="28"/>
        </w:rPr>
        <w:t xml:space="preserve">по </w:t>
      </w:r>
      <w:r w:rsidR="006C48D0" w:rsidRPr="006C48D0">
        <w:rPr>
          <w:sz w:val="28"/>
          <w:szCs w:val="28"/>
        </w:rPr>
        <w:t>Направление подготовки  14.03.01 "Ядерная энергетика и теплофизика"</w:t>
      </w:r>
      <w:r>
        <w:rPr>
          <w:sz w:val="28"/>
          <w:szCs w:val="28"/>
        </w:rPr>
        <w:t>.</w:t>
      </w:r>
    </w:p>
    <w:p w:rsidR="00743072" w:rsidRPr="00E55E55" w:rsidRDefault="00743072" w:rsidP="00CB5DCF">
      <w:pPr>
        <w:jc w:val="both"/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743072" w:rsidRPr="00E55E55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proofErr w:type="spellStart"/>
      <w:r w:rsidR="00B71979">
        <w:rPr>
          <w:sz w:val="28"/>
          <w:szCs w:val="28"/>
        </w:rPr>
        <w:t>Каражелевская</w:t>
      </w:r>
      <w:proofErr w:type="spellEnd"/>
      <w:r w:rsidR="00B71979">
        <w:rPr>
          <w:sz w:val="28"/>
          <w:szCs w:val="28"/>
        </w:rPr>
        <w:t xml:space="preserve"> Ю.Е. ассистент отделения </w:t>
      </w:r>
      <w:proofErr w:type="spellStart"/>
      <w:r w:rsidR="00B71979">
        <w:rPr>
          <w:sz w:val="28"/>
          <w:szCs w:val="28"/>
        </w:rPr>
        <w:t>ЯФи</w:t>
      </w:r>
      <w:proofErr w:type="gramStart"/>
      <w:r w:rsidR="00B71979">
        <w:rPr>
          <w:sz w:val="28"/>
          <w:szCs w:val="28"/>
        </w:rPr>
        <w:t>Т</w:t>
      </w:r>
      <w:proofErr w:type="spellEnd"/>
      <w:r w:rsidR="00954E78">
        <w:rPr>
          <w:sz w:val="28"/>
          <w:szCs w:val="28"/>
        </w:rPr>
        <w:t>(</w:t>
      </w:r>
      <w:proofErr w:type="gramEnd"/>
      <w:r w:rsidR="00954E78">
        <w:rPr>
          <w:sz w:val="28"/>
          <w:szCs w:val="28"/>
        </w:rPr>
        <w:t>О)</w:t>
      </w:r>
    </w:p>
    <w:p w:rsidR="00743072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</w:p>
    <w:p w:rsidR="00743072" w:rsidRDefault="00743072" w:rsidP="00B330A7">
      <w:pPr>
        <w:rPr>
          <w:sz w:val="28"/>
          <w:szCs w:val="28"/>
        </w:rPr>
      </w:pPr>
    </w:p>
    <w:p w:rsidR="00743072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</w:p>
    <w:p w:rsidR="00743072" w:rsidRPr="00E55E55" w:rsidRDefault="00743072" w:rsidP="00B330A7">
      <w:pPr>
        <w:ind w:right="-284"/>
        <w:rPr>
          <w:sz w:val="28"/>
          <w:szCs w:val="28"/>
        </w:rPr>
      </w:pPr>
    </w:p>
    <w:p w:rsidR="00F54113" w:rsidRPr="00687EF2" w:rsidRDefault="00F54113" w:rsidP="00F54113">
      <w:pPr>
        <w:spacing w:before="60"/>
        <w:rPr>
          <w:sz w:val="28"/>
          <w:szCs w:val="28"/>
        </w:rPr>
      </w:pPr>
      <w:r w:rsidRPr="00E55E55">
        <w:rPr>
          <w:sz w:val="28"/>
          <w:szCs w:val="28"/>
        </w:rPr>
        <w:t xml:space="preserve">Программа рассмотрена на заседании </w:t>
      </w:r>
      <w:r w:rsidRPr="00687EF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ЯФи</w:t>
      </w:r>
      <w:proofErr w:type="gramStart"/>
      <w:r>
        <w:rPr>
          <w:sz w:val="28"/>
          <w:szCs w:val="28"/>
        </w:rPr>
        <w:t>Т</w:t>
      </w:r>
      <w:proofErr w:type="spellEnd"/>
      <w:r w:rsidR="00954E78">
        <w:rPr>
          <w:sz w:val="28"/>
          <w:szCs w:val="28"/>
        </w:rPr>
        <w:t>(</w:t>
      </w:r>
      <w:proofErr w:type="gramEnd"/>
      <w:r w:rsidR="00954E78">
        <w:rPr>
          <w:sz w:val="28"/>
          <w:szCs w:val="28"/>
        </w:rPr>
        <w:t>О)</w:t>
      </w:r>
    </w:p>
    <w:p w:rsidR="00F54113" w:rsidRDefault="00F54113" w:rsidP="00F54113">
      <w:pPr>
        <w:ind w:right="-284"/>
        <w:rPr>
          <w:sz w:val="28"/>
          <w:szCs w:val="28"/>
        </w:rPr>
      </w:pPr>
    </w:p>
    <w:p w:rsidR="00F54113" w:rsidRDefault="00F54113" w:rsidP="00F54113">
      <w:pPr>
        <w:ind w:right="-284"/>
        <w:rPr>
          <w:sz w:val="28"/>
          <w:szCs w:val="28"/>
        </w:rPr>
      </w:pPr>
      <w:r w:rsidRPr="00E55E55">
        <w:rPr>
          <w:sz w:val="28"/>
          <w:szCs w:val="28"/>
        </w:rPr>
        <w:t xml:space="preserve">(протокол № </w:t>
      </w:r>
      <w:r>
        <w:rPr>
          <w:sz w:val="28"/>
          <w:szCs w:val="28"/>
          <w:u w:val="single"/>
        </w:rPr>
        <w:t xml:space="preserve">      </w:t>
      </w:r>
      <w:r w:rsidRPr="00E55E55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</w:t>
      </w:r>
      <w:r w:rsidRPr="00E55E5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642C2">
        <w:rPr>
          <w:sz w:val="28"/>
          <w:szCs w:val="28"/>
        </w:rPr>
        <w:t>8</w:t>
      </w:r>
      <w:r w:rsidRPr="00E55E55">
        <w:rPr>
          <w:sz w:val="28"/>
          <w:szCs w:val="28"/>
        </w:rPr>
        <w:t xml:space="preserve">  г.)</w:t>
      </w:r>
    </w:p>
    <w:p w:rsidR="006C48D0" w:rsidRDefault="006C48D0" w:rsidP="00F54113">
      <w:pPr>
        <w:ind w:right="-284"/>
        <w:rPr>
          <w:sz w:val="28"/>
          <w:szCs w:val="28"/>
        </w:rPr>
      </w:pPr>
    </w:p>
    <w:p w:rsidR="006C48D0" w:rsidRPr="00E55E55" w:rsidRDefault="006C48D0" w:rsidP="00F54113">
      <w:pPr>
        <w:ind w:right="-284"/>
        <w:rPr>
          <w:sz w:val="28"/>
          <w:szCs w:val="28"/>
        </w:rPr>
      </w:pPr>
    </w:p>
    <w:p w:rsidR="00743072" w:rsidRPr="00E55E55" w:rsidRDefault="00743072" w:rsidP="00B330A7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743072" w:rsidRPr="00E55E55" w:rsidTr="00A2619E">
        <w:tc>
          <w:tcPr>
            <w:tcW w:w="4927" w:type="dxa"/>
          </w:tcPr>
          <w:p w:rsidR="00743072" w:rsidRPr="00192C4E" w:rsidRDefault="00743072" w:rsidP="00A2619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54113" w:rsidRDefault="006C48D0" w:rsidP="00F5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54113">
              <w:rPr>
                <w:sz w:val="28"/>
                <w:szCs w:val="28"/>
              </w:rPr>
              <w:t xml:space="preserve"> отделения </w:t>
            </w:r>
            <w:proofErr w:type="spellStart"/>
            <w:r w:rsidR="00F54113">
              <w:rPr>
                <w:sz w:val="28"/>
                <w:szCs w:val="28"/>
              </w:rPr>
              <w:t>ЯФи</w:t>
            </w:r>
            <w:proofErr w:type="gramStart"/>
            <w:r w:rsidR="00F54113">
              <w:rPr>
                <w:sz w:val="28"/>
                <w:szCs w:val="28"/>
              </w:rPr>
              <w:t>Т</w:t>
            </w:r>
            <w:proofErr w:type="spellEnd"/>
            <w:r w:rsidR="00F54113">
              <w:rPr>
                <w:sz w:val="28"/>
                <w:szCs w:val="28"/>
              </w:rPr>
              <w:t>(</w:t>
            </w:r>
            <w:proofErr w:type="gramEnd"/>
            <w:r w:rsidR="00F54113">
              <w:rPr>
                <w:sz w:val="28"/>
                <w:szCs w:val="28"/>
              </w:rPr>
              <w:t>О)</w:t>
            </w:r>
          </w:p>
          <w:p w:rsidR="00743072" w:rsidRPr="00192C4E" w:rsidRDefault="00743072" w:rsidP="008D2B3E">
            <w:pPr>
              <w:rPr>
                <w:sz w:val="28"/>
                <w:szCs w:val="28"/>
              </w:rPr>
            </w:pPr>
          </w:p>
          <w:p w:rsidR="00743072" w:rsidRPr="00192C4E" w:rsidRDefault="00743072" w:rsidP="008D2B3E">
            <w:pPr>
              <w:rPr>
                <w:sz w:val="28"/>
                <w:szCs w:val="28"/>
              </w:rPr>
            </w:pPr>
          </w:p>
          <w:p w:rsidR="00743072" w:rsidRPr="00192C4E" w:rsidRDefault="00743072" w:rsidP="008D2B3E">
            <w:pPr>
              <w:rPr>
                <w:sz w:val="28"/>
                <w:szCs w:val="28"/>
              </w:rPr>
            </w:pPr>
            <w:r w:rsidRPr="00192C4E">
              <w:rPr>
                <w:sz w:val="28"/>
                <w:szCs w:val="28"/>
              </w:rPr>
              <w:t>___________________ Д.С. Самохин</w:t>
            </w:r>
          </w:p>
          <w:p w:rsidR="00743072" w:rsidRPr="00192C4E" w:rsidRDefault="00743072" w:rsidP="008D2B3E">
            <w:pPr>
              <w:rPr>
                <w:sz w:val="28"/>
                <w:szCs w:val="28"/>
              </w:rPr>
            </w:pPr>
          </w:p>
          <w:p w:rsidR="00371BAF" w:rsidRPr="00B804E6" w:rsidRDefault="006C48D0" w:rsidP="00371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«____»_____________20___</w:t>
            </w:r>
            <w:r w:rsidR="00371BAF" w:rsidRPr="00B804E6">
              <w:rPr>
                <w:sz w:val="28"/>
                <w:szCs w:val="28"/>
              </w:rPr>
              <w:t xml:space="preserve">  г.</w:t>
            </w:r>
          </w:p>
          <w:p w:rsidR="00743072" w:rsidRPr="00192C4E" w:rsidRDefault="00743072" w:rsidP="00A2619E">
            <w:pPr>
              <w:rPr>
                <w:sz w:val="28"/>
                <w:szCs w:val="28"/>
              </w:rPr>
            </w:pPr>
          </w:p>
        </w:tc>
      </w:tr>
    </w:tbl>
    <w:p w:rsidR="00743072" w:rsidRPr="00E55E55" w:rsidRDefault="00743072" w:rsidP="00B330A7">
      <w:pPr>
        <w:rPr>
          <w:rStyle w:val="FontStyle140"/>
        </w:rPr>
      </w:pPr>
    </w:p>
    <w:p w:rsidR="00743072" w:rsidRPr="00E55E55" w:rsidRDefault="00743072" w:rsidP="00B330A7">
      <w:pPr>
        <w:rPr>
          <w:rStyle w:val="FontStyle140"/>
        </w:rPr>
      </w:pPr>
    </w:p>
    <w:p w:rsidR="00743072" w:rsidRPr="005D5B1C" w:rsidRDefault="00743072" w:rsidP="00B330A7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743072" w:rsidRPr="00ED4224" w:rsidRDefault="00743072" w:rsidP="00ED4224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bookmarkEnd w:id="0"/>
    <w:p w:rsidR="00743072" w:rsidRDefault="00743072" w:rsidP="00B34181">
      <w:pPr>
        <w:pStyle w:val="Style24"/>
        <w:widowControl/>
        <w:numPr>
          <w:ilvl w:val="0"/>
          <w:numId w:val="10"/>
        </w:numPr>
        <w:spacing w:line="240" w:lineRule="auto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F54113">
        <w:rPr>
          <w:rStyle w:val="FontStyle140"/>
          <w:sz w:val="24"/>
          <w:szCs w:val="24"/>
        </w:rPr>
        <w:t>обучения по дисциплине</w:t>
      </w:r>
      <w:proofErr w:type="gramEnd"/>
      <w:r w:rsidRPr="00F54113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B34181" w:rsidRPr="00F54113" w:rsidRDefault="00B34181" w:rsidP="00B34181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743072" w:rsidRPr="00B34181" w:rsidRDefault="00B34181" w:rsidP="00D126DF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sz w:val="24"/>
          <w:szCs w:val="24"/>
        </w:rPr>
      </w:pPr>
      <w:r w:rsidRPr="00B34181">
        <w:rPr>
          <w:rStyle w:val="FontStyle142"/>
          <w:b/>
          <w:i/>
          <w:sz w:val="24"/>
          <w:szCs w:val="24"/>
        </w:rPr>
        <w:t>1</w:t>
      </w:r>
      <w:r w:rsidRPr="00B34181">
        <w:rPr>
          <w:rStyle w:val="FontStyle140"/>
          <w:i/>
          <w:sz w:val="24"/>
          <w:szCs w:val="24"/>
        </w:rPr>
        <w:t xml:space="preserve">.1. Перечень планируемых результатов </w:t>
      </w:r>
      <w:proofErr w:type="gramStart"/>
      <w:r w:rsidRPr="00B34181">
        <w:rPr>
          <w:rStyle w:val="FontStyle140"/>
          <w:i/>
          <w:sz w:val="24"/>
          <w:szCs w:val="24"/>
        </w:rPr>
        <w:t>обучения по дисциплине</w:t>
      </w:r>
      <w:proofErr w:type="gramEnd"/>
      <w:r w:rsidRPr="00B34181">
        <w:rPr>
          <w:rStyle w:val="FontStyle140"/>
          <w:i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B34181" w:rsidRDefault="00B34181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743072" w:rsidRPr="00F54113" w:rsidRDefault="00743072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  <w:r w:rsidRPr="00F54113">
        <w:rPr>
          <w:rStyle w:val="FontStyle142"/>
          <w:sz w:val="24"/>
          <w:szCs w:val="24"/>
        </w:rPr>
        <w:t xml:space="preserve">В результате освоения ООП </w:t>
      </w:r>
      <w:r w:rsidR="00B824E8">
        <w:rPr>
          <w:rStyle w:val="FontStyle142"/>
          <w:sz w:val="24"/>
          <w:szCs w:val="24"/>
        </w:rPr>
        <w:t xml:space="preserve">обучающийся в </w:t>
      </w:r>
      <w:proofErr w:type="spellStart"/>
      <w:r w:rsidR="00B824E8">
        <w:rPr>
          <w:rStyle w:val="FontStyle142"/>
          <w:sz w:val="24"/>
          <w:szCs w:val="24"/>
        </w:rPr>
        <w:t>бакалавриате</w:t>
      </w:r>
      <w:proofErr w:type="spellEnd"/>
      <w:r w:rsidRPr="00F54113">
        <w:rPr>
          <w:rStyle w:val="FontStyle142"/>
          <w:sz w:val="24"/>
          <w:szCs w:val="24"/>
        </w:rPr>
        <w:t xml:space="preserve"> должен овладеть следующими результатами </w:t>
      </w:r>
      <w:proofErr w:type="gramStart"/>
      <w:r w:rsidRPr="00F54113">
        <w:rPr>
          <w:rStyle w:val="FontStyle142"/>
          <w:sz w:val="24"/>
          <w:szCs w:val="24"/>
        </w:rPr>
        <w:t>обучения по дисциплине</w:t>
      </w:r>
      <w:proofErr w:type="gramEnd"/>
      <w:r w:rsidRPr="00F54113">
        <w:rPr>
          <w:rStyle w:val="FontStyle142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4394"/>
      </w:tblGrid>
      <w:tr w:rsidR="00743072" w:rsidRPr="00F54113" w:rsidTr="00AF5E11">
        <w:tc>
          <w:tcPr>
            <w:tcW w:w="1951" w:type="dxa"/>
          </w:tcPr>
          <w:p w:rsidR="00743072" w:rsidRPr="00F54113" w:rsidRDefault="00743072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4"/>
                <w:szCs w:val="24"/>
              </w:rPr>
            </w:pPr>
            <w:r w:rsidRPr="00F54113">
              <w:rPr>
                <w:rStyle w:val="FontStyle133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686" w:type="dxa"/>
          </w:tcPr>
          <w:p w:rsidR="00743072" w:rsidRPr="00F54113" w:rsidRDefault="00743072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4"/>
                <w:szCs w:val="24"/>
              </w:rPr>
            </w:pPr>
            <w:r w:rsidRPr="00F54113">
              <w:rPr>
                <w:rStyle w:val="FontStyle138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743072" w:rsidRPr="00F54113" w:rsidRDefault="00743072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4"/>
                <w:szCs w:val="24"/>
              </w:rPr>
            </w:pPr>
            <w:r w:rsidRPr="00F54113">
              <w:rPr>
                <w:rStyle w:val="FontStyle138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</w:tcPr>
          <w:p w:rsidR="00743072" w:rsidRPr="00F54113" w:rsidRDefault="00743072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4"/>
                <w:szCs w:val="24"/>
              </w:rPr>
            </w:pPr>
            <w:r w:rsidRPr="00F54113">
              <w:rPr>
                <w:rStyle w:val="FontStyle138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54113">
              <w:rPr>
                <w:rStyle w:val="FontStyle138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743072" w:rsidRPr="00F54113" w:rsidTr="00AF5E11">
        <w:tc>
          <w:tcPr>
            <w:tcW w:w="1951" w:type="dxa"/>
          </w:tcPr>
          <w:p w:rsidR="00743072" w:rsidRPr="00F54113" w:rsidRDefault="00CF1C8F" w:rsidP="00661CDA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ОК-</w:t>
            </w:r>
            <w:r w:rsidR="00661CDA">
              <w:rPr>
                <w:rStyle w:val="FontStyle138"/>
                <w:i w:val="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F1C8F" w:rsidRPr="00F54113" w:rsidRDefault="00661CDA" w:rsidP="00661CDA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Способность</w:t>
            </w:r>
            <w:r w:rsidRPr="00661CDA">
              <w:rPr>
                <w:rFonts w:eastAsia="Calibri"/>
                <w:lang w:eastAsia="en-US"/>
              </w:rPr>
              <w:t xml:space="preserve"> работать в команде, толерантно воспринимая социальные и культурные различия</w:t>
            </w:r>
          </w:p>
        </w:tc>
        <w:tc>
          <w:tcPr>
            <w:tcW w:w="4394" w:type="dxa"/>
          </w:tcPr>
          <w:p w:rsidR="00CF1C8F" w:rsidRPr="002C5126" w:rsidRDefault="00743072" w:rsidP="00CF1C8F">
            <w:pPr>
              <w:spacing w:line="276" w:lineRule="auto"/>
              <w:rPr>
                <w:rFonts w:eastAsia="Calibri"/>
                <w:lang w:eastAsia="en-US"/>
              </w:rPr>
            </w:pPr>
            <w:bookmarkStart w:id="1" w:name="_GoBack"/>
            <w:r w:rsidRPr="00AF5E11">
              <w:rPr>
                <w:rStyle w:val="FontStyle138"/>
                <w:b/>
                <w:i w:val="0"/>
                <w:sz w:val="24"/>
                <w:szCs w:val="24"/>
              </w:rPr>
              <w:t>Знать:</w:t>
            </w:r>
            <w:r w:rsidRPr="00F54113"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="00CF1C8F" w:rsidRPr="002C5126">
              <w:rPr>
                <w:rFonts w:eastAsia="Calibri"/>
                <w:lang w:eastAsia="en-US"/>
              </w:rPr>
              <w:t>принципы функционирования профессионального коллектива, понимать роль корпоративных</w:t>
            </w:r>
            <w:r w:rsidR="00CF1C8F">
              <w:rPr>
                <w:rFonts w:eastAsia="Calibri"/>
                <w:lang w:eastAsia="en-US"/>
              </w:rPr>
              <w:t xml:space="preserve"> норм и стандартов.</w:t>
            </w:r>
          </w:p>
          <w:p w:rsidR="00CF1C8F" w:rsidRPr="00CF1C8F" w:rsidRDefault="00CF1C8F" w:rsidP="00CF1C8F">
            <w:pPr>
              <w:spacing w:line="276" w:lineRule="auto"/>
              <w:rPr>
                <w:rStyle w:val="FontStyle138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CF1C8F">
              <w:rPr>
                <w:rStyle w:val="FontStyle138"/>
                <w:b/>
                <w:i w:val="0"/>
                <w:sz w:val="24"/>
                <w:szCs w:val="24"/>
              </w:rPr>
              <w:t>Уметь:</w:t>
            </w:r>
            <w:r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Pr="002C5126">
              <w:rPr>
                <w:rFonts w:eastAsia="Calibri"/>
                <w:lang w:eastAsia="en-US"/>
              </w:rPr>
              <w:t xml:space="preserve">работать </w:t>
            </w:r>
            <w:r w:rsidR="00661CDA">
              <w:rPr>
                <w:rFonts w:eastAsia="Calibri"/>
                <w:lang w:eastAsia="en-US"/>
              </w:rPr>
              <w:t xml:space="preserve">с персональным компьютером </w:t>
            </w:r>
          </w:p>
          <w:p w:rsidR="00743072" w:rsidRPr="00F54113" w:rsidRDefault="00743072" w:rsidP="00937930">
            <w:pPr>
              <w:pStyle w:val="Style97"/>
              <w:widowControl/>
              <w:spacing w:line="240" w:lineRule="auto"/>
              <w:rPr>
                <w:rStyle w:val="FontStyle138"/>
                <w:i w:val="0"/>
                <w:sz w:val="24"/>
                <w:szCs w:val="24"/>
              </w:rPr>
            </w:pPr>
            <w:r w:rsidRPr="00AF5E11">
              <w:rPr>
                <w:rStyle w:val="FontStyle138"/>
                <w:b/>
                <w:i w:val="0"/>
                <w:sz w:val="24"/>
                <w:szCs w:val="24"/>
              </w:rPr>
              <w:t>Владеть:</w:t>
            </w:r>
            <w:r w:rsidR="00AF5E11"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="00CF1C8F" w:rsidRPr="002C5126">
              <w:rPr>
                <w:rFonts w:eastAsia="Calibri"/>
                <w:lang w:eastAsia="en-US"/>
              </w:rPr>
              <w:t>приемами взаимодействия с сотрудниками, выполняющими различные профессиональные задачи и обязанности</w:t>
            </w:r>
            <w:r w:rsidRPr="00F54113">
              <w:rPr>
                <w:rStyle w:val="FontStyle138"/>
                <w:i w:val="0"/>
                <w:sz w:val="24"/>
                <w:szCs w:val="24"/>
              </w:rPr>
              <w:t>.</w:t>
            </w:r>
            <w:bookmarkEnd w:id="1"/>
          </w:p>
        </w:tc>
      </w:tr>
    </w:tbl>
    <w:p w:rsidR="00743072" w:rsidRPr="00F54113" w:rsidRDefault="00743072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743072" w:rsidRPr="00F54113" w:rsidRDefault="00743072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2" w:name="bookmark4"/>
      <w:r w:rsidRPr="00F54113">
        <w:rPr>
          <w:rStyle w:val="FontStyle140"/>
          <w:sz w:val="24"/>
          <w:szCs w:val="24"/>
        </w:rPr>
        <w:t>2</w:t>
      </w:r>
      <w:bookmarkEnd w:id="2"/>
      <w:r w:rsidRPr="00F54113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="00435A50">
        <w:rPr>
          <w:rStyle w:val="FontStyle140"/>
          <w:sz w:val="24"/>
          <w:szCs w:val="24"/>
        </w:rPr>
        <w:t>бакалавриата</w:t>
      </w:r>
      <w:proofErr w:type="spellEnd"/>
    </w:p>
    <w:p w:rsidR="00743072" w:rsidRPr="00F54113" w:rsidRDefault="00743072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743072" w:rsidRPr="00F54113" w:rsidRDefault="00743072" w:rsidP="00CB1444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i w:val="0"/>
          <w:iCs w:val="0"/>
          <w:sz w:val="24"/>
          <w:szCs w:val="24"/>
        </w:rPr>
      </w:pPr>
      <w:r w:rsidRPr="00F54113">
        <w:rPr>
          <w:rStyle w:val="FontStyle142"/>
          <w:sz w:val="24"/>
          <w:szCs w:val="24"/>
        </w:rPr>
        <w:t xml:space="preserve">Дисциплина реализуется в рамках </w:t>
      </w:r>
      <w:r w:rsidR="00661CDA">
        <w:rPr>
          <w:rStyle w:val="FontStyle142"/>
          <w:sz w:val="24"/>
          <w:szCs w:val="24"/>
        </w:rPr>
        <w:t>вариативной части</w:t>
      </w:r>
      <w:r w:rsidR="00CF033F">
        <w:rPr>
          <w:rStyle w:val="FontStyle142"/>
          <w:sz w:val="24"/>
          <w:szCs w:val="24"/>
        </w:rPr>
        <w:t xml:space="preserve"> </w:t>
      </w:r>
      <w:proofErr w:type="spellStart"/>
      <w:proofErr w:type="gramStart"/>
      <w:r w:rsidRPr="00F54113">
        <w:rPr>
          <w:rStyle w:val="FontStyle142"/>
          <w:sz w:val="24"/>
          <w:szCs w:val="24"/>
        </w:rPr>
        <w:t>части</w:t>
      </w:r>
      <w:proofErr w:type="spellEnd"/>
      <w:proofErr w:type="gramEnd"/>
      <w:r w:rsidRPr="00F54113">
        <w:rPr>
          <w:rStyle w:val="FontStyle142"/>
          <w:sz w:val="24"/>
          <w:szCs w:val="24"/>
        </w:rPr>
        <w:t xml:space="preserve">. </w:t>
      </w:r>
    </w:p>
    <w:p w:rsidR="00CF033F" w:rsidRPr="00C37A69" w:rsidRDefault="00CF033F" w:rsidP="00CF033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C37A69">
        <w:rPr>
          <w:rStyle w:val="FontStyle142"/>
          <w:sz w:val="24"/>
          <w:szCs w:val="24"/>
        </w:rPr>
        <w:t xml:space="preserve">Дисциплины и/или практики, для которых освоение данной дисциплины необходимо как предшествующее: </w:t>
      </w:r>
    </w:p>
    <w:p w:rsidR="00CF033F" w:rsidRPr="00C37A69" w:rsidRDefault="00CF033F" w:rsidP="00CF033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C37A69">
        <w:rPr>
          <w:rStyle w:val="FontStyle142"/>
          <w:sz w:val="24"/>
          <w:szCs w:val="24"/>
        </w:rPr>
        <w:t>-</w:t>
      </w:r>
      <w:r w:rsidR="00C37A69" w:rsidRPr="00C37A69">
        <w:rPr>
          <w:rStyle w:val="FontStyle142"/>
          <w:sz w:val="24"/>
          <w:szCs w:val="24"/>
        </w:rPr>
        <w:t>учебно-исследовательская работа</w:t>
      </w:r>
    </w:p>
    <w:p w:rsidR="00CF033F" w:rsidRDefault="00CF033F" w:rsidP="00CF033F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C37A69">
        <w:rPr>
          <w:rStyle w:val="FontStyle142"/>
          <w:sz w:val="24"/>
          <w:szCs w:val="24"/>
        </w:rPr>
        <w:t>-основы управления ядерных энергетических установок</w:t>
      </w:r>
    </w:p>
    <w:p w:rsidR="00743072" w:rsidRPr="00F54113" w:rsidRDefault="00743072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743072" w:rsidRPr="00F54113" w:rsidRDefault="00435A50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Дисциплина изучается на 1 и 2 курсе в 1-4 семестрах</w:t>
      </w:r>
      <w:r w:rsidR="00743072" w:rsidRPr="00F54113">
        <w:rPr>
          <w:rStyle w:val="FontStyle142"/>
          <w:sz w:val="24"/>
          <w:szCs w:val="24"/>
        </w:rPr>
        <w:t>.</w:t>
      </w:r>
    </w:p>
    <w:p w:rsidR="00743072" w:rsidRPr="00F54113" w:rsidRDefault="00743072" w:rsidP="00AC355D">
      <w:pPr>
        <w:pStyle w:val="Style95"/>
        <w:widowControl/>
        <w:spacing w:line="240" w:lineRule="auto"/>
        <w:ind w:left="394" w:hanging="394"/>
      </w:pPr>
    </w:p>
    <w:p w:rsidR="00743072" w:rsidRPr="00F54113" w:rsidRDefault="00743072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95"/>
        <w:gridCol w:w="1735"/>
        <w:gridCol w:w="1171"/>
        <w:gridCol w:w="1172"/>
        <w:gridCol w:w="1219"/>
        <w:gridCol w:w="1746"/>
      </w:tblGrid>
      <w:tr w:rsidR="00320ED0" w:rsidRPr="00F54113" w:rsidTr="00F34EFE">
        <w:tc>
          <w:tcPr>
            <w:tcW w:w="3095" w:type="dxa"/>
            <w:vMerge w:val="restart"/>
            <w:tcMar>
              <w:left w:w="108" w:type="dxa"/>
            </w:tcMar>
          </w:tcPr>
          <w:p w:rsidR="00320ED0" w:rsidRPr="00F54113" w:rsidRDefault="00320ED0" w:rsidP="00192C4E">
            <w:pPr>
              <w:pStyle w:val="Style99"/>
              <w:widowControl/>
              <w:ind w:firstLine="0"/>
              <w:rPr>
                <w:iCs/>
              </w:rPr>
            </w:pPr>
            <w:r w:rsidRPr="00F54113">
              <w:rPr>
                <w:iCs/>
              </w:rPr>
              <w:t>Вид работы</w:t>
            </w:r>
          </w:p>
        </w:tc>
        <w:tc>
          <w:tcPr>
            <w:tcW w:w="7043" w:type="dxa"/>
            <w:gridSpan w:val="5"/>
          </w:tcPr>
          <w:p w:rsidR="00320ED0" w:rsidRPr="00F54113" w:rsidRDefault="00320ED0" w:rsidP="00192C4E">
            <w:pPr>
              <w:pStyle w:val="Style99"/>
              <w:widowControl/>
              <w:rPr>
                <w:iCs/>
              </w:rPr>
            </w:pPr>
            <w:r w:rsidRPr="00F54113">
              <w:rPr>
                <w:iCs/>
              </w:rPr>
              <w:t>Форма обучения (вносятся данные по реализуемым формам)</w:t>
            </w:r>
          </w:p>
        </w:tc>
      </w:tr>
      <w:tr w:rsidR="00320ED0" w:rsidRPr="00F54113" w:rsidTr="00F34EFE">
        <w:trPr>
          <w:trHeight w:val="57"/>
        </w:trPr>
        <w:tc>
          <w:tcPr>
            <w:tcW w:w="3095" w:type="dxa"/>
            <w:vMerge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Очная</w:t>
            </w:r>
          </w:p>
        </w:tc>
        <w:tc>
          <w:tcPr>
            <w:tcW w:w="1171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Очная</w:t>
            </w:r>
          </w:p>
        </w:tc>
        <w:tc>
          <w:tcPr>
            <w:tcW w:w="1172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Очная</w:t>
            </w:r>
          </w:p>
        </w:tc>
        <w:tc>
          <w:tcPr>
            <w:tcW w:w="1219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Очная</w:t>
            </w: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Заочная</w:t>
            </w:r>
          </w:p>
        </w:tc>
      </w:tr>
      <w:tr w:rsidR="00320ED0" w:rsidRPr="00F54113" w:rsidTr="00F34EFE">
        <w:trPr>
          <w:trHeight w:val="57"/>
        </w:trPr>
        <w:tc>
          <w:tcPr>
            <w:tcW w:w="3095" w:type="dxa"/>
            <w:vMerge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Семестр</w:t>
            </w:r>
          </w:p>
        </w:tc>
        <w:tc>
          <w:tcPr>
            <w:tcW w:w="1171" w:type="dxa"/>
            <w:shd w:val="clear" w:color="auto" w:fill="D9D9D9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Семестр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Семестр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Семестр</w:t>
            </w: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 xml:space="preserve">Курс </w:t>
            </w:r>
          </w:p>
        </w:tc>
      </w:tr>
      <w:tr w:rsidR="00320ED0" w:rsidRPr="00F54113" w:rsidTr="00F34EFE">
        <w:trPr>
          <w:trHeight w:val="57"/>
        </w:trPr>
        <w:tc>
          <w:tcPr>
            <w:tcW w:w="3095" w:type="dxa"/>
            <w:vMerge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1</w:t>
            </w:r>
          </w:p>
        </w:tc>
        <w:tc>
          <w:tcPr>
            <w:tcW w:w="1171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</w:t>
            </w:r>
          </w:p>
        </w:tc>
        <w:tc>
          <w:tcPr>
            <w:tcW w:w="1172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3</w:t>
            </w:r>
          </w:p>
        </w:tc>
        <w:tc>
          <w:tcPr>
            <w:tcW w:w="1219" w:type="dxa"/>
            <w:vAlign w:val="center"/>
          </w:tcPr>
          <w:p w:rsidR="00320ED0" w:rsidRPr="00F54113" w:rsidRDefault="00320ED0" w:rsidP="00F34EF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4</w:t>
            </w: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</w:tr>
      <w:tr w:rsidR="00320ED0" w:rsidRPr="00F54113" w:rsidTr="00F34EFE">
        <w:trPr>
          <w:trHeight w:val="57"/>
        </w:trPr>
        <w:tc>
          <w:tcPr>
            <w:tcW w:w="3095" w:type="dxa"/>
            <w:vMerge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7043" w:type="dxa"/>
            <w:gridSpan w:val="5"/>
            <w:shd w:val="clear" w:color="auto" w:fill="D9D9D9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>Количество часов на вид работы:</w:t>
            </w: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 xml:space="preserve">Контактная работа </w:t>
            </w:r>
            <w:proofErr w:type="gramStart"/>
            <w:r w:rsidRPr="00F54113">
              <w:rPr>
                <w:b/>
                <w:bCs/>
              </w:rPr>
              <w:t>обучающихся</w:t>
            </w:r>
            <w:proofErr w:type="gramEnd"/>
            <w:r w:rsidRPr="00F54113">
              <w:rPr>
                <w:b/>
                <w:bCs/>
              </w:rPr>
              <w:t xml:space="preserve"> с преподавателем</w:t>
            </w:r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shd w:val="clear" w:color="auto" w:fill="D9D9D9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shd w:val="clear" w:color="auto" w:fill="D9D9D9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D9D9D9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shd w:val="clear" w:color="auto" w:fill="FFFF00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54113">
              <w:rPr>
                <w:b/>
                <w:bCs/>
              </w:rPr>
              <w:t xml:space="preserve">Аудиторные занятия </w:t>
            </w:r>
            <w:r w:rsidRPr="00F54113">
              <w:rPr>
                <w:b/>
                <w:bCs/>
                <w:i/>
              </w:rPr>
              <w:t>(всего)</w:t>
            </w:r>
          </w:p>
        </w:tc>
        <w:tc>
          <w:tcPr>
            <w:tcW w:w="1735" w:type="dxa"/>
            <w:shd w:val="clear" w:color="auto" w:fill="FFFF00"/>
            <w:tcMar>
              <w:left w:w="108" w:type="dxa"/>
            </w:tcMar>
            <w:vAlign w:val="center"/>
          </w:tcPr>
          <w:p w:rsidR="00320ED0" w:rsidRPr="004E0362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71" w:type="dxa"/>
            <w:shd w:val="clear" w:color="auto" w:fill="FFFF00"/>
            <w:vAlign w:val="center"/>
          </w:tcPr>
          <w:p w:rsidR="00320ED0" w:rsidRPr="00B824E8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824E8">
              <w:rPr>
                <w:b/>
                <w:bCs/>
              </w:rPr>
              <w:t>8</w:t>
            </w:r>
          </w:p>
        </w:tc>
        <w:tc>
          <w:tcPr>
            <w:tcW w:w="1172" w:type="dxa"/>
            <w:shd w:val="clear" w:color="auto" w:fill="FFFF00"/>
            <w:vAlign w:val="center"/>
          </w:tcPr>
          <w:p w:rsidR="00320ED0" w:rsidRPr="00B824E8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B824E8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219" w:type="dxa"/>
            <w:shd w:val="clear" w:color="auto" w:fill="FFFF00"/>
            <w:vAlign w:val="center"/>
          </w:tcPr>
          <w:p w:rsidR="00320ED0" w:rsidRPr="00B824E8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B824E8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746" w:type="dxa"/>
            <w:shd w:val="clear" w:color="auto" w:fill="FFFF00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Cs/>
              </w:rPr>
            </w:pPr>
            <w:r w:rsidRPr="00F54113">
              <w:rPr>
                <w:bCs/>
              </w:rPr>
              <w:t>В том числе: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71" w:type="dxa"/>
          </w:tcPr>
          <w:p w:rsidR="00320ED0" w:rsidRPr="00B824E8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219" w:type="dxa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лекции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1" w:type="dxa"/>
          </w:tcPr>
          <w:p w:rsidR="00320ED0" w:rsidRPr="008642C2" w:rsidRDefault="00320ED0" w:rsidP="00C37A69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9" w:type="dxa"/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практические занятия</w:t>
            </w:r>
          </w:p>
          <w:p w:rsidR="00320ED0" w:rsidRPr="00F54113" w:rsidRDefault="00320ED0" w:rsidP="00192C4E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(практические занятия в интерактивной форме)</w:t>
            </w:r>
          </w:p>
        </w:tc>
        <w:tc>
          <w:tcPr>
            <w:tcW w:w="1735" w:type="dxa"/>
            <w:tcMar>
              <w:left w:w="108" w:type="dxa"/>
            </w:tcMar>
          </w:tcPr>
          <w:p w:rsidR="00320ED0" w:rsidRPr="008642C2" w:rsidRDefault="00B824E8" w:rsidP="004E0362">
            <w:pPr>
              <w:jc w:val="center"/>
              <w:rPr>
                <w:color w:val="000000" w:themeColor="text1"/>
              </w:rPr>
            </w:pPr>
            <w:r w:rsidRPr="008642C2">
              <w:rPr>
                <w:color w:val="000000" w:themeColor="text1"/>
              </w:rPr>
              <w:t>8</w:t>
            </w:r>
          </w:p>
        </w:tc>
        <w:tc>
          <w:tcPr>
            <w:tcW w:w="1171" w:type="dxa"/>
          </w:tcPr>
          <w:p w:rsidR="00320ED0" w:rsidRPr="008642C2" w:rsidRDefault="00B824E8" w:rsidP="00C37A69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8</w:t>
            </w:r>
          </w:p>
        </w:tc>
        <w:tc>
          <w:tcPr>
            <w:tcW w:w="1172" w:type="dxa"/>
          </w:tcPr>
          <w:p w:rsidR="00320ED0" w:rsidRPr="008642C2" w:rsidRDefault="00B824E8" w:rsidP="00192C4E">
            <w:pPr>
              <w:jc w:val="center"/>
              <w:rPr>
                <w:color w:val="000000" w:themeColor="text1"/>
              </w:rPr>
            </w:pPr>
            <w:r w:rsidRPr="008642C2">
              <w:rPr>
                <w:color w:val="000000" w:themeColor="text1"/>
              </w:rPr>
              <w:t>8</w:t>
            </w:r>
          </w:p>
        </w:tc>
        <w:tc>
          <w:tcPr>
            <w:tcW w:w="1219" w:type="dxa"/>
          </w:tcPr>
          <w:p w:rsidR="00320ED0" w:rsidRPr="008642C2" w:rsidRDefault="00B824E8" w:rsidP="00192C4E">
            <w:pPr>
              <w:jc w:val="center"/>
              <w:rPr>
                <w:color w:val="000000" w:themeColor="text1"/>
              </w:rPr>
            </w:pPr>
            <w:r w:rsidRPr="008642C2">
              <w:rPr>
                <w:color w:val="000000" w:themeColor="text1"/>
              </w:rPr>
              <w:t>8</w:t>
            </w:r>
          </w:p>
        </w:tc>
        <w:tc>
          <w:tcPr>
            <w:tcW w:w="1746" w:type="dxa"/>
            <w:tcMar>
              <w:left w:w="108" w:type="dxa"/>
            </w:tcMar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лабораторные занятия</w:t>
            </w:r>
          </w:p>
        </w:tc>
        <w:tc>
          <w:tcPr>
            <w:tcW w:w="1735" w:type="dxa"/>
            <w:tcMar>
              <w:left w:w="108" w:type="dxa"/>
            </w:tcMar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-</w:t>
            </w:r>
          </w:p>
        </w:tc>
        <w:tc>
          <w:tcPr>
            <w:tcW w:w="1171" w:type="dxa"/>
          </w:tcPr>
          <w:p w:rsidR="00320ED0" w:rsidRPr="008642C2" w:rsidRDefault="00320ED0" w:rsidP="00C37A69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9" w:type="dxa"/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4113">
              <w:rPr>
                <w:b/>
                <w:bCs/>
              </w:rPr>
              <w:t xml:space="preserve">Промежуточная </w:t>
            </w:r>
            <w:r w:rsidRPr="00F54113">
              <w:rPr>
                <w:b/>
                <w:bCs/>
              </w:rPr>
              <w:lastRenderedPageBreak/>
              <w:t>аттестация</w:t>
            </w:r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171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54113">
              <w:rPr>
                <w:bCs/>
              </w:rPr>
              <w:lastRenderedPageBreak/>
              <w:t>В том числе: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171" w:type="dxa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8642C2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28</w:t>
            </w:r>
          </w:p>
        </w:tc>
        <w:tc>
          <w:tcPr>
            <w:tcW w:w="1171" w:type="dxa"/>
          </w:tcPr>
          <w:p w:rsidR="00320ED0" w:rsidRPr="008642C2" w:rsidRDefault="008642C2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28</w:t>
            </w:r>
          </w:p>
        </w:tc>
        <w:tc>
          <w:tcPr>
            <w:tcW w:w="1172" w:type="dxa"/>
          </w:tcPr>
          <w:p w:rsidR="00320ED0" w:rsidRPr="008642C2" w:rsidRDefault="008642C2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28</w:t>
            </w:r>
          </w:p>
        </w:tc>
        <w:tc>
          <w:tcPr>
            <w:tcW w:w="1219" w:type="dxa"/>
          </w:tcPr>
          <w:p w:rsidR="00320ED0" w:rsidRPr="008642C2" w:rsidRDefault="008642C2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8642C2">
              <w:rPr>
                <w:bCs/>
                <w:color w:val="000000" w:themeColor="text1"/>
              </w:rPr>
              <w:t>28</w:t>
            </w: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B824E8">
        <w:trPr>
          <w:trHeight w:val="57"/>
        </w:trPr>
        <w:tc>
          <w:tcPr>
            <w:tcW w:w="3095" w:type="dxa"/>
            <w:shd w:val="clear" w:color="auto" w:fill="D9D9D9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411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5411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1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  <w:shd w:val="clear" w:color="auto" w:fill="D9D9D9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shd w:val="clear" w:color="auto" w:fill="FFFF00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5411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54113">
              <w:rPr>
                <w:b/>
                <w:bCs/>
              </w:rPr>
              <w:t>обучающихся</w:t>
            </w:r>
            <w:proofErr w:type="gramEnd"/>
            <w:r w:rsidRPr="00F54113">
              <w:rPr>
                <w:b/>
                <w:bCs/>
              </w:rPr>
              <w:t xml:space="preserve"> </w:t>
            </w:r>
            <w:r w:rsidRPr="00F54113">
              <w:rPr>
                <w:b/>
                <w:bCs/>
                <w:i/>
              </w:rPr>
              <w:t>(всего)</w:t>
            </w:r>
          </w:p>
        </w:tc>
        <w:tc>
          <w:tcPr>
            <w:tcW w:w="1735" w:type="dxa"/>
            <w:shd w:val="clear" w:color="auto" w:fill="FFFF00"/>
            <w:tcMar>
              <w:left w:w="108" w:type="dxa"/>
            </w:tcMar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8642C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171" w:type="dxa"/>
            <w:shd w:val="clear" w:color="auto" w:fill="FFFF00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8642C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172" w:type="dxa"/>
            <w:shd w:val="clear" w:color="auto" w:fill="FFFF00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8642C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219" w:type="dxa"/>
            <w:shd w:val="clear" w:color="auto" w:fill="FFFF00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8642C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746" w:type="dxa"/>
            <w:shd w:val="clear" w:color="auto" w:fill="FFFF00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Cs/>
              </w:rPr>
            </w:pPr>
            <w:r w:rsidRPr="00F54113">
              <w:rPr>
                <w:bCs/>
              </w:rPr>
              <w:t>В том числе: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D611D6">
            <w:pPr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проработка учебного (теоретического) материала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8642C2" w:rsidP="00192C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71" w:type="dxa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72" w:type="dxa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219" w:type="dxa"/>
            <w:vAlign w:val="center"/>
          </w:tcPr>
          <w:p w:rsidR="00320ED0" w:rsidRPr="008642C2" w:rsidRDefault="008642C2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D611D6">
            <w:pPr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подготовка к коллоквиуму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320ED0" w:rsidP="004E0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D611D6">
            <w:pPr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>подготовка к докладу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 w:rsidR="00320ED0" w:rsidRPr="008642C2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8642C2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tcMar>
              <w:left w:w="108" w:type="dxa"/>
            </w:tcMar>
          </w:tcPr>
          <w:p w:rsidR="00320ED0" w:rsidRPr="00F54113" w:rsidRDefault="00320ED0" w:rsidP="004E0362">
            <w:pPr>
              <w:jc w:val="right"/>
              <w:rPr>
                <w:bCs/>
                <w:i/>
              </w:rPr>
            </w:pPr>
            <w:r w:rsidRPr="00F54113">
              <w:rPr>
                <w:bCs/>
                <w:i/>
              </w:rPr>
              <w:t xml:space="preserve">подготовка к </w:t>
            </w:r>
            <w:r>
              <w:rPr>
                <w:bCs/>
                <w:i/>
              </w:rPr>
              <w:t>зачету</w:t>
            </w:r>
            <w:r w:rsidRPr="00F54113">
              <w:rPr>
                <w:bCs/>
                <w:i/>
              </w:rPr>
              <w:t xml:space="preserve"> (по окончании семестра)</w:t>
            </w:r>
          </w:p>
        </w:tc>
        <w:tc>
          <w:tcPr>
            <w:tcW w:w="1735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jc w:val="center"/>
            </w:pPr>
          </w:p>
        </w:tc>
        <w:tc>
          <w:tcPr>
            <w:tcW w:w="1171" w:type="dxa"/>
            <w:vAlign w:val="center"/>
          </w:tcPr>
          <w:p w:rsidR="00320ED0" w:rsidRPr="00C37A69" w:rsidRDefault="00320ED0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:rsidR="00320ED0" w:rsidRPr="00F54113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219" w:type="dxa"/>
            <w:vAlign w:val="center"/>
          </w:tcPr>
          <w:p w:rsidR="00320ED0" w:rsidRPr="00F54113" w:rsidRDefault="00320ED0" w:rsidP="008642C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746" w:type="dxa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shd w:val="clear" w:color="auto" w:fill="D9D9D9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54113">
              <w:rPr>
                <w:b/>
                <w:bCs/>
              </w:rPr>
              <w:t>Всего (часы):</w:t>
            </w:r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71" w:type="dxa"/>
            <w:shd w:val="clear" w:color="auto" w:fill="D9D9D9"/>
            <w:vAlign w:val="center"/>
          </w:tcPr>
          <w:p w:rsidR="00320ED0" w:rsidRPr="00F54113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320ED0" w:rsidRPr="00F54113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320ED0" w:rsidRPr="00F54113" w:rsidRDefault="00B824E8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320ED0" w:rsidRPr="00F54113" w:rsidTr="008642C2">
        <w:trPr>
          <w:trHeight w:val="57"/>
        </w:trPr>
        <w:tc>
          <w:tcPr>
            <w:tcW w:w="3095" w:type="dxa"/>
            <w:shd w:val="clear" w:color="auto" w:fill="D9D9D9"/>
            <w:tcMar>
              <w:left w:w="108" w:type="dxa"/>
            </w:tcMar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54113">
              <w:rPr>
                <w:b/>
              </w:rPr>
              <w:t>Всего (зачетные единицы):</w:t>
            </w:r>
          </w:p>
        </w:tc>
        <w:tc>
          <w:tcPr>
            <w:tcW w:w="1735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185B2F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1" w:type="dxa"/>
            <w:shd w:val="clear" w:color="auto" w:fill="D9D9D9"/>
            <w:vAlign w:val="center"/>
          </w:tcPr>
          <w:p w:rsidR="00320ED0" w:rsidRPr="00F54113" w:rsidRDefault="00185B2F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320ED0" w:rsidRPr="00F54113" w:rsidRDefault="00185B2F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320ED0" w:rsidRPr="00F54113" w:rsidRDefault="00185B2F" w:rsidP="008642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6" w:type="dxa"/>
            <w:shd w:val="clear" w:color="auto" w:fill="D9D9D9"/>
            <w:tcMar>
              <w:left w:w="108" w:type="dxa"/>
            </w:tcMar>
            <w:vAlign w:val="center"/>
          </w:tcPr>
          <w:p w:rsidR="00320ED0" w:rsidRPr="00F54113" w:rsidRDefault="00320ED0" w:rsidP="00192C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</w:tbl>
    <w:p w:rsidR="00743072" w:rsidRPr="00F54113" w:rsidRDefault="00743072" w:rsidP="00D611D6">
      <w:pPr>
        <w:pStyle w:val="Style5"/>
        <w:widowControl/>
      </w:pPr>
    </w:p>
    <w:p w:rsidR="00743072" w:rsidRPr="00F54113" w:rsidRDefault="00743072" w:rsidP="00D611D6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  <w:lang w:val="en-US"/>
        </w:rPr>
        <w:sectPr w:rsidR="00743072" w:rsidRPr="00F54113" w:rsidSect="00504E74">
          <w:footerReference w:type="default" r:id="rId8"/>
          <w:type w:val="continuous"/>
          <w:pgSz w:w="11906" w:h="16838"/>
          <w:pgMar w:top="851" w:right="566" w:bottom="851" w:left="1418" w:header="0" w:footer="720" w:gutter="0"/>
          <w:cols w:space="720"/>
          <w:formProt w:val="0"/>
          <w:titlePg/>
          <w:docGrid w:linePitch="326" w:charSpace="-6145"/>
        </w:sectPr>
      </w:pPr>
    </w:p>
    <w:p w:rsidR="00743072" w:rsidRPr="00F54113" w:rsidRDefault="00743072" w:rsidP="00D611D6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43072" w:rsidRPr="00F54113" w:rsidRDefault="00743072" w:rsidP="00D611D6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53"/>
        <w:gridCol w:w="851"/>
        <w:gridCol w:w="851"/>
        <w:gridCol w:w="851"/>
        <w:gridCol w:w="851"/>
        <w:gridCol w:w="852"/>
        <w:gridCol w:w="851"/>
        <w:gridCol w:w="851"/>
        <w:gridCol w:w="851"/>
        <w:gridCol w:w="851"/>
        <w:gridCol w:w="1718"/>
      </w:tblGrid>
      <w:tr w:rsidR="00743072" w:rsidRPr="00F54113" w:rsidTr="00694B1F">
        <w:tc>
          <w:tcPr>
            <w:tcW w:w="778" w:type="dxa"/>
            <w:vMerge w:val="restart"/>
            <w:tcBorders>
              <w:top w:val="single" w:sz="6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 xml:space="preserve">№ </w:t>
            </w:r>
            <w:proofErr w:type="gramStart"/>
            <w:r w:rsidRPr="00F54113">
              <w:rPr>
                <w:rStyle w:val="FontStyle134"/>
                <w:sz w:val="24"/>
                <w:szCs w:val="24"/>
              </w:rPr>
              <w:t>п</w:t>
            </w:r>
            <w:proofErr w:type="gramEnd"/>
            <w:r w:rsidRPr="00F54113">
              <w:rPr>
                <w:rStyle w:val="FontStyle134"/>
                <w:sz w:val="24"/>
                <w:szCs w:val="24"/>
              </w:rPr>
              <w:t>/п</w:t>
            </w:r>
          </w:p>
          <w:p w:rsidR="00743072" w:rsidRPr="00F54113" w:rsidRDefault="00743072" w:rsidP="00694B1F">
            <w:pPr>
              <w:jc w:val="center"/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jc w:val="center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 xml:space="preserve">Виды </w:t>
            </w:r>
            <w:proofErr w:type="gramStart"/>
            <w:r w:rsidRPr="00F54113">
              <w:rPr>
                <w:rStyle w:val="FontStyle134"/>
                <w:sz w:val="24"/>
                <w:szCs w:val="24"/>
              </w:rPr>
              <w:t>учебной</w:t>
            </w:r>
            <w:proofErr w:type="gramEnd"/>
            <w:r w:rsidRPr="00F54113">
              <w:rPr>
                <w:rStyle w:val="FontStyle134"/>
                <w:sz w:val="24"/>
                <w:szCs w:val="24"/>
              </w:rPr>
              <w:t xml:space="preserve"> </w:t>
            </w:r>
            <w:proofErr w:type="spellStart"/>
            <w:r w:rsidRPr="00F54113">
              <w:rPr>
                <w:rStyle w:val="FontStyle134"/>
                <w:sz w:val="24"/>
                <w:szCs w:val="24"/>
              </w:rPr>
              <w:t>работыв</w:t>
            </w:r>
            <w:proofErr w:type="spellEnd"/>
            <w:r w:rsidRPr="00F54113">
              <w:rPr>
                <w:rStyle w:val="FontStyle134"/>
                <w:sz w:val="24"/>
                <w:szCs w:val="24"/>
              </w:rPr>
              <w:t xml:space="preserve"> часах</w:t>
            </w:r>
            <w:r w:rsidRPr="00F54113">
              <w:rPr>
                <w:bCs/>
              </w:rPr>
              <w:t xml:space="preserve"> (вносятся данные по реализуемым формам)</w:t>
            </w:r>
          </w:p>
          <w:p w:rsidR="00743072" w:rsidRPr="00F54113" w:rsidRDefault="00743072" w:rsidP="00694B1F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i/>
                <w:sz w:val="24"/>
                <w:szCs w:val="24"/>
              </w:rPr>
            </w:pPr>
          </w:p>
        </w:tc>
      </w:tr>
      <w:tr w:rsidR="00743072" w:rsidRPr="00F54113" w:rsidTr="00694B1F">
        <w:trPr>
          <w:trHeight w:val="332"/>
        </w:trPr>
        <w:tc>
          <w:tcPr>
            <w:tcW w:w="778" w:type="dxa"/>
            <w:vMerge/>
            <w:tcMar>
              <w:left w:w="32" w:type="dxa"/>
            </w:tcMar>
            <w:vAlign w:val="center"/>
          </w:tcPr>
          <w:p w:rsidR="00743072" w:rsidRPr="00F54113" w:rsidRDefault="00743072" w:rsidP="00694B1F">
            <w:pPr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5153" w:type="dxa"/>
            <w:vMerge/>
            <w:tcMar>
              <w:left w:w="32" w:type="dxa"/>
            </w:tcMar>
            <w:vAlign w:val="center"/>
          </w:tcPr>
          <w:p w:rsidR="00743072" w:rsidRPr="00F54113" w:rsidRDefault="00743072" w:rsidP="00694B1F">
            <w:pPr>
              <w:rPr>
                <w:rStyle w:val="FontStyle134"/>
                <w:sz w:val="24"/>
                <w:szCs w:val="24"/>
              </w:rPr>
            </w:pPr>
          </w:p>
        </w:tc>
        <w:tc>
          <w:tcPr>
            <w:tcW w:w="4256" w:type="dxa"/>
            <w:gridSpan w:val="5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  <w:r w:rsidRPr="00F54113">
              <w:rPr>
                <w:rStyle w:val="FontStyle123"/>
                <w:sz w:val="24"/>
                <w:szCs w:val="24"/>
              </w:rPr>
              <w:t>Очная форма обучения</w:t>
            </w:r>
          </w:p>
        </w:tc>
        <w:tc>
          <w:tcPr>
            <w:tcW w:w="5122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743072" w:rsidRPr="00F54113" w:rsidRDefault="00743072" w:rsidP="00694B1F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4"/>
                <w:szCs w:val="24"/>
              </w:rPr>
            </w:pPr>
            <w:r w:rsidRPr="00F54113">
              <w:rPr>
                <w:rStyle w:val="FontStyle123"/>
                <w:sz w:val="24"/>
                <w:szCs w:val="24"/>
              </w:rPr>
              <w:t>Заочная форма обучения</w:t>
            </w:r>
          </w:p>
        </w:tc>
      </w:tr>
      <w:tr w:rsidR="00743072" w:rsidRPr="00F54113" w:rsidTr="00694B1F">
        <w:trPr>
          <w:trHeight w:val="342"/>
        </w:trPr>
        <w:tc>
          <w:tcPr>
            <w:tcW w:w="778" w:type="dxa"/>
            <w:vMerge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743072" w:rsidRPr="00F54113" w:rsidRDefault="00743072" w:rsidP="00694B1F">
            <w:pPr>
              <w:widowControl/>
              <w:rPr>
                <w:rStyle w:val="FontStyle123"/>
                <w:sz w:val="24"/>
                <w:szCs w:val="24"/>
              </w:rPr>
            </w:pPr>
          </w:p>
        </w:tc>
        <w:tc>
          <w:tcPr>
            <w:tcW w:w="5153" w:type="dxa"/>
            <w:vMerge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743072" w:rsidRPr="00F54113" w:rsidRDefault="00743072" w:rsidP="00694B1F">
            <w:pPr>
              <w:widowControl/>
              <w:rPr>
                <w:rStyle w:val="FontStyle12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54113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 w:rsidRPr="00F54113">
              <w:rPr>
                <w:rStyle w:val="FontStyle125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 w:rsidRPr="00F54113">
              <w:rPr>
                <w:rStyle w:val="FontStyle125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F54113"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54113"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left w:w="35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54113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 w:rsidRPr="00F54113">
              <w:rPr>
                <w:rStyle w:val="FontStyle125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743072" w:rsidRPr="00F54113" w:rsidRDefault="00743072" w:rsidP="00694B1F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proofErr w:type="gramStart"/>
            <w:r w:rsidRPr="00F54113">
              <w:rPr>
                <w:rStyle w:val="FontStyle125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spellStart"/>
            <w:r w:rsidRPr="00F54113">
              <w:rPr>
                <w:rStyle w:val="FontStyle125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743072" w:rsidRPr="00F54113" w:rsidRDefault="00743072" w:rsidP="00694B1F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F54113">
              <w:rPr>
                <w:rStyle w:val="FontStyle123"/>
                <w:sz w:val="24"/>
                <w:szCs w:val="24"/>
              </w:rPr>
              <w:t>СРО</w:t>
            </w:r>
          </w:p>
        </w:tc>
      </w:tr>
      <w:tr w:rsidR="00743072" w:rsidRPr="00F54113" w:rsidTr="00694B1F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F4D98" w:rsidRDefault="00743072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F4D98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754665">
            <w:pPr>
              <w:pStyle w:val="Style74"/>
              <w:widowControl/>
            </w:pPr>
            <w:r>
              <w:t xml:space="preserve">Знакомство. Вводное занятие 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8642C2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</w:tr>
      <w:tr w:rsidR="00743072" w:rsidRPr="00F54113" w:rsidTr="00694B1F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F4D98" w:rsidRDefault="00743072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F4D98"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754665">
            <w:pPr>
              <w:pStyle w:val="Style74"/>
              <w:widowControl/>
            </w:pPr>
            <w:r>
              <w:t>Цели и задачи проекта. Этапы реализации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8642C2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</w:tr>
      <w:tr w:rsidR="00743072" w:rsidRPr="00F54113" w:rsidTr="004447A4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F4D98" w:rsidRDefault="00743072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F4D98">
              <w:rPr>
                <w:rStyle w:val="FontStyle142"/>
                <w:sz w:val="24"/>
                <w:szCs w:val="24"/>
              </w:rPr>
              <w:t>3.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9144E9" w:rsidRDefault="009144E9" w:rsidP="00754665">
            <w:pPr>
              <w:pStyle w:val="Style74"/>
              <w:widowControl/>
            </w:pPr>
            <w:r w:rsidRPr="009144E9">
              <w:t>Актуальность, востребованность и потенциал проекта</w:t>
            </w:r>
            <w:r w:rsidR="00E376AE">
              <w:t xml:space="preserve">. </w:t>
            </w:r>
            <w:r w:rsidR="00E376AE" w:rsidRPr="00E507FB">
              <w:t>Основы управления проектами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8642C2" w:rsidP="00D81220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</w:tr>
      <w:tr w:rsidR="00743072" w:rsidRPr="00F54113" w:rsidTr="004447A4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F4D98" w:rsidRDefault="00743072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F4D98">
              <w:rPr>
                <w:rStyle w:val="FontStyle142"/>
                <w:sz w:val="24"/>
                <w:szCs w:val="24"/>
              </w:rPr>
              <w:t>4.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9144E9" w:rsidRDefault="00AF6F0E" w:rsidP="00754665">
            <w:pPr>
              <w:pStyle w:val="Style74"/>
              <w:widowControl/>
            </w:pPr>
            <w:r>
              <w:t>Презентация проекта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9144E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8642C2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</w:tr>
      <w:tr w:rsidR="00743072" w:rsidRPr="00F54113" w:rsidTr="00754665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FF4D98" w:rsidRDefault="00743072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743072" w:rsidRPr="009144E9" w:rsidRDefault="009144E9" w:rsidP="00754665">
            <w:pPr>
              <w:rPr>
                <w:b/>
              </w:rPr>
            </w:pPr>
            <w:r w:rsidRPr="009144E9">
              <w:rPr>
                <w:b/>
              </w:rPr>
              <w:t>Итого за 1 семестр: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A24079" w:rsidRDefault="00743072" w:rsidP="00CB144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743072" w:rsidRPr="00A24079" w:rsidRDefault="009144E9" w:rsidP="00CB1444">
            <w:pPr>
              <w:pStyle w:val="Style74"/>
              <w:widowControl/>
              <w:jc w:val="center"/>
              <w:rPr>
                <w:b/>
              </w:rPr>
            </w:pPr>
            <w:r w:rsidRPr="00A24079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743072" w:rsidP="00CB144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743072" w:rsidP="00CB144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8642C2" w:rsidP="00CB144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743072" w:rsidP="00694B1F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743072" w:rsidP="00694B1F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743072" w:rsidRPr="00A24079" w:rsidRDefault="00743072" w:rsidP="00694B1F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743072" w:rsidRPr="00A24079" w:rsidRDefault="00743072" w:rsidP="00694B1F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743072" w:rsidRPr="00A24079" w:rsidRDefault="00743072" w:rsidP="00694B1F">
            <w:pPr>
              <w:pStyle w:val="Style74"/>
              <w:widowControl/>
              <w:rPr>
                <w:b/>
              </w:rPr>
            </w:pPr>
          </w:p>
        </w:tc>
      </w:tr>
      <w:tr w:rsidR="00E376AE" w:rsidRPr="00F54113" w:rsidTr="009144E9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E376AE" w:rsidRDefault="00E376AE" w:rsidP="00E376AE">
            <w:pPr>
              <w:pStyle w:val="Default"/>
              <w:rPr>
                <w:rStyle w:val="FontStyle142"/>
                <w:sz w:val="24"/>
                <w:szCs w:val="24"/>
              </w:rPr>
            </w:pPr>
            <w:r w:rsidRPr="00E507FB">
              <w:t>Разработка кон</w:t>
            </w:r>
            <w:r>
              <w:t>цепции и начальная фаза проекта.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1E36D0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8642C2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</w:tr>
      <w:tr w:rsidR="00743072" w:rsidRPr="00F54113" w:rsidTr="009144E9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F4D98" w:rsidRDefault="00FF4D98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5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743072" w:rsidRPr="009144E9" w:rsidRDefault="00E376AE" w:rsidP="00754665">
            <w:pPr>
              <w:rPr>
                <w:rStyle w:val="FontStyle142"/>
                <w:sz w:val="24"/>
                <w:szCs w:val="24"/>
              </w:rPr>
            </w:pPr>
            <w:r w:rsidRPr="00E507FB">
              <w:t>Организационные структуры управления проектами и организация офиса проекта</w:t>
            </w:r>
            <w:r>
              <w:t>.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A24079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8642C2" w:rsidP="00CB1444">
            <w:pPr>
              <w:pStyle w:val="Style74"/>
              <w:widowControl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43072" w:rsidRPr="009144E9" w:rsidRDefault="00743072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9144E9" w:rsidRDefault="00743072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43072" w:rsidRPr="009144E9" w:rsidRDefault="00743072" w:rsidP="00694B1F">
            <w:pPr>
              <w:pStyle w:val="Style74"/>
              <w:widowControl/>
              <w:rPr>
                <w:rStyle w:val="FontStyle142"/>
                <w:sz w:val="24"/>
                <w:szCs w:val="24"/>
              </w:rPr>
            </w:pPr>
          </w:p>
        </w:tc>
      </w:tr>
      <w:tr w:rsidR="00743072" w:rsidRPr="00F54113" w:rsidTr="009144E9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F4D98" w:rsidRDefault="00FF4D98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6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743072" w:rsidRPr="00F54113" w:rsidRDefault="00E376AE" w:rsidP="00754665">
            <w:r>
              <w:rPr>
                <w:sz w:val="23"/>
                <w:szCs w:val="23"/>
              </w:rPr>
              <w:t>Поиск информации. Работа с информацией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A2407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8642C2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743072" w:rsidRPr="00F54113" w:rsidRDefault="00743072" w:rsidP="00694B1F">
            <w:pPr>
              <w:pStyle w:val="Style74"/>
              <w:widowControl/>
            </w:pPr>
          </w:p>
        </w:tc>
      </w:tr>
      <w:tr w:rsidR="009144E9" w:rsidRPr="00F54113" w:rsidTr="009144E9">
        <w:tc>
          <w:tcPr>
            <w:tcW w:w="77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F4D98" w:rsidRDefault="00FF4D98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7</w:t>
            </w:r>
          </w:p>
        </w:tc>
        <w:tc>
          <w:tcPr>
            <w:tcW w:w="515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9144E9" w:rsidRPr="00F54113" w:rsidRDefault="00AF6F0E" w:rsidP="00754665">
            <w:r>
              <w:t>Презентация проекта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A24079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CB1444">
            <w:pPr>
              <w:pStyle w:val="Style74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CB1444">
            <w:pPr>
              <w:pStyle w:val="Style74"/>
              <w:widowControl/>
              <w:jc w:val="center"/>
            </w:pPr>
          </w:p>
        </w:tc>
        <w:tc>
          <w:tcPr>
            <w:tcW w:w="852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8642C2" w:rsidP="00CB144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9144E9" w:rsidRPr="00F54113" w:rsidRDefault="009144E9" w:rsidP="00694B1F">
            <w:pPr>
              <w:pStyle w:val="Style74"/>
              <w:widowControl/>
            </w:pPr>
          </w:p>
        </w:tc>
        <w:tc>
          <w:tcPr>
            <w:tcW w:w="851" w:type="dxa"/>
            <w:tcBorders>
              <w:top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54113" w:rsidRDefault="009144E9" w:rsidP="00694B1F">
            <w:pPr>
              <w:pStyle w:val="Style74"/>
              <w:widowControl/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9144E9" w:rsidRPr="00F54113" w:rsidRDefault="009144E9" w:rsidP="00694B1F">
            <w:pPr>
              <w:pStyle w:val="Style74"/>
              <w:widowControl/>
            </w:pPr>
          </w:p>
        </w:tc>
      </w:tr>
      <w:tr w:rsidR="009144E9" w:rsidRPr="00F54113" w:rsidTr="009144E9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9144E9" w:rsidRPr="00FF4D98" w:rsidRDefault="009144E9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9144E9" w:rsidRPr="009144E9" w:rsidRDefault="00A24079" w:rsidP="009144E9">
            <w:pPr>
              <w:pStyle w:val="Style74"/>
              <w:widowControl/>
              <w:rPr>
                <w:b/>
              </w:rPr>
            </w:pPr>
            <w:r>
              <w:rPr>
                <w:b/>
              </w:rPr>
              <w:t>Итого за 2</w:t>
            </w:r>
            <w:r w:rsidRPr="009144E9">
              <w:rPr>
                <w:b/>
              </w:rPr>
              <w:t xml:space="preserve"> семестр: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9144E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8642C2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left w:w="35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</w:tr>
      <w:tr w:rsidR="009144E9" w:rsidRPr="00F54113" w:rsidTr="00A24079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FF4D98" w:rsidRDefault="00FF4D98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9</w:t>
            </w: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A24079" w:rsidRDefault="00E376AE" w:rsidP="009144E9">
            <w:pPr>
              <w:pStyle w:val="Style74"/>
              <w:widowControl/>
            </w:pPr>
            <w:r>
              <w:t>Управление рисками проекта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A24079" w:rsidRDefault="00E376AE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A24079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9144E9" w:rsidRPr="009144E9" w:rsidRDefault="009144E9" w:rsidP="00551CF4">
            <w:pPr>
              <w:pStyle w:val="Style74"/>
              <w:widowControl/>
              <w:rPr>
                <w:b/>
              </w:rPr>
            </w:pPr>
          </w:p>
        </w:tc>
      </w:tr>
      <w:tr w:rsidR="00E376AE" w:rsidRPr="00F54113" w:rsidTr="00A24079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E376AE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E376AE" w:rsidP="009144E9">
            <w:pPr>
              <w:pStyle w:val="Style74"/>
              <w:widowControl/>
            </w:pPr>
            <w:r>
              <w:t>Консультация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E376AE" w:rsidP="00551CF4">
            <w:pPr>
              <w:pStyle w:val="Style74"/>
              <w:widowControl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8642C2" w:rsidP="00551CF4">
            <w:pPr>
              <w:pStyle w:val="Style74"/>
              <w:widowControl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</w:tr>
      <w:tr w:rsidR="00E376AE" w:rsidRPr="00F54113" w:rsidTr="00A24079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E376AE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AF6F0E" w:rsidP="009144E9">
            <w:pPr>
              <w:pStyle w:val="Style74"/>
              <w:widowControl/>
            </w:pPr>
            <w:r>
              <w:t>Презентация проекта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E376AE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</w:tr>
      <w:tr w:rsidR="00A24079" w:rsidRPr="00F54113" w:rsidTr="009144E9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A24079" w:rsidRPr="00FF4D98" w:rsidRDefault="00A24079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A24079" w:rsidRPr="00F54113" w:rsidRDefault="00FB253F" w:rsidP="009144E9">
            <w:pPr>
              <w:pStyle w:val="Style74"/>
              <w:widowControl/>
              <w:rPr>
                <w:b/>
              </w:rPr>
            </w:pPr>
            <w:r>
              <w:rPr>
                <w:b/>
              </w:rPr>
              <w:t>Итого за 3</w:t>
            </w:r>
            <w:r w:rsidRPr="009144E9">
              <w:rPr>
                <w:b/>
              </w:rPr>
              <w:t xml:space="preserve"> семестр: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A24079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8642C2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left w:w="35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</w:tr>
      <w:tr w:rsidR="00E376AE" w:rsidRPr="00F54113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Default="00E376AE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E376AE" w:rsidP="009144E9">
            <w:pPr>
              <w:pStyle w:val="Style74"/>
              <w:widowControl/>
            </w:pPr>
            <w:r>
              <w:t>Публичное выступление и его основные правила.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E376AE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FB253F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E376AE" w:rsidRPr="009144E9" w:rsidRDefault="00E376AE" w:rsidP="00551CF4">
            <w:pPr>
              <w:pStyle w:val="Style74"/>
              <w:widowControl/>
              <w:rPr>
                <w:b/>
              </w:rPr>
            </w:pPr>
          </w:p>
        </w:tc>
      </w:tr>
      <w:tr w:rsidR="00A24079" w:rsidRPr="00F54113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FF4D98" w:rsidRDefault="00171200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11</w:t>
            </w: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FB253F" w:rsidRDefault="00FB253F" w:rsidP="009144E9">
            <w:pPr>
              <w:pStyle w:val="Style74"/>
              <w:widowControl/>
            </w:pPr>
            <w:r w:rsidRPr="00FB253F">
              <w:t>Анализ проделанной работы</w:t>
            </w:r>
            <w:r w:rsidR="00FF4D98">
              <w:t xml:space="preserve">. </w:t>
            </w:r>
            <w:r w:rsidR="00FF4D98" w:rsidRPr="00FB253F">
              <w:t>Работа над ошибками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FB253F" w:rsidRDefault="00FB253F" w:rsidP="00551CF4">
            <w:pPr>
              <w:pStyle w:val="Style74"/>
              <w:widowControl/>
              <w:jc w:val="center"/>
            </w:pPr>
            <w:r w:rsidRPr="00FB253F"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FB253F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A24079" w:rsidRPr="009144E9" w:rsidRDefault="00A24079" w:rsidP="00551CF4">
            <w:pPr>
              <w:pStyle w:val="Style74"/>
              <w:widowControl/>
              <w:rPr>
                <w:b/>
              </w:rPr>
            </w:pPr>
          </w:p>
        </w:tc>
      </w:tr>
      <w:tr w:rsidR="00FB253F" w:rsidRPr="009144E9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F4D98" w:rsidRDefault="00171200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12</w:t>
            </w: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171200" w:rsidP="00551CF4">
            <w:pPr>
              <w:pStyle w:val="Style74"/>
              <w:widowControl/>
            </w:pPr>
            <w:r>
              <w:t>Консультация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FB253F" w:rsidP="00551CF4">
            <w:pPr>
              <w:pStyle w:val="Style74"/>
              <w:widowControl/>
              <w:jc w:val="center"/>
            </w:pPr>
            <w:r w:rsidRPr="00FB253F"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</w:tr>
      <w:tr w:rsidR="00FB253F" w:rsidRPr="009144E9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F4D98" w:rsidRDefault="00171200" w:rsidP="00551CF4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13</w:t>
            </w: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AF6F0E" w:rsidP="00551CF4">
            <w:pPr>
              <w:pStyle w:val="Style74"/>
              <w:widowControl/>
            </w:pPr>
            <w:r>
              <w:t>Защита проекта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E376AE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FB253F" w:rsidRDefault="008642C2" w:rsidP="00551CF4">
            <w:pPr>
              <w:pStyle w:val="Style74"/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</w:tr>
      <w:tr w:rsidR="00FB253F" w:rsidRPr="009144E9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20"/>
              <w:widowControl/>
              <w:spacing w:line="240" w:lineRule="auto"/>
              <w:rPr>
                <w:rStyle w:val="FontStyle142"/>
                <w:b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F54113" w:rsidRDefault="00FB253F" w:rsidP="00551CF4">
            <w:pPr>
              <w:pStyle w:val="Style74"/>
              <w:widowControl/>
              <w:rPr>
                <w:b/>
              </w:rPr>
            </w:pPr>
            <w:r>
              <w:rPr>
                <w:b/>
              </w:rPr>
              <w:t>Итого за 4</w:t>
            </w:r>
            <w:r w:rsidRPr="009144E9">
              <w:rPr>
                <w:b/>
              </w:rPr>
              <w:t xml:space="preserve"> семестр: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8642C2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</w:tr>
      <w:tr w:rsidR="00FB253F" w:rsidRPr="009144E9" w:rsidTr="00FB253F"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20"/>
              <w:widowControl/>
              <w:spacing w:line="240" w:lineRule="auto"/>
              <w:rPr>
                <w:rStyle w:val="FontStyle142"/>
                <w:b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F54113" w:rsidRDefault="00FB253F" w:rsidP="00551CF4">
            <w:pPr>
              <w:pStyle w:val="Style74"/>
              <w:widowControl/>
              <w:rPr>
                <w:b/>
              </w:rPr>
            </w:pPr>
            <w:r w:rsidRPr="00F54113"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8642C2" w:rsidP="00551CF4">
            <w:pPr>
              <w:pStyle w:val="Style74"/>
              <w:widowControl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left w:w="32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left w:w="35" w:type="dxa"/>
            </w:tcMar>
          </w:tcPr>
          <w:p w:rsidR="00FB253F" w:rsidRPr="009144E9" w:rsidRDefault="00FB253F" w:rsidP="00551CF4">
            <w:pPr>
              <w:pStyle w:val="Style74"/>
              <w:widowControl/>
              <w:rPr>
                <w:b/>
              </w:rPr>
            </w:pPr>
          </w:p>
        </w:tc>
      </w:tr>
    </w:tbl>
    <w:p w:rsidR="00743072" w:rsidRPr="00F54113" w:rsidRDefault="00743072" w:rsidP="00D611D6">
      <w:pPr>
        <w:pStyle w:val="Style5"/>
        <w:widowControl/>
        <w:jc w:val="both"/>
        <w:rPr>
          <w:i/>
        </w:rPr>
      </w:pPr>
      <w:r w:rsidRPr="00F54113">
        <w:rPr>
          <w:i/>
        </w:rPr>
        <w:t>Прим.: Лек – лекции, Сем/</w:t>
      </w:r>
      <w:proofErr w:type="spellStart"/>
      <w:proofErr w:type="gramStart"/>
      <w:r w:rsidRPr="00F54113">
        <w:rPr>
          <w:i/>
        </w:rPr>
        <w:t>Пр</w:t>
      </w:r>
      <w:proofErr w:type="spellEnd"/>
      <w:proofErr w:type="gramEnd"/>
      <w:r w:rsidRPr="00F54113">
        <w:rPr>
          <w:i/>
        </w:rPr>
        <w:t xml:space="preserve"> – семинары, практические занятия, </w:t>
      </w:r>
      <w:proofErr w:type="spellStart"/>
      <w:r w:rsidRPr="00F54113">
        <w:rPr>
          <w:i/>
        </w:rPr>
        <w:t>Лаб</w:t>
      </w:r>
      <w:proofErr w:type="spellEnd"/>
      <w:r w:rsidRPr="00F54113">
        <w:rPr>
          <w:i/>
        </w:rPr>
        <w:t xml:space="preserve"> – лабораторные занятия, СРО – самостоятельная работа обучающихся</w:t>
      </w:r>
    </w:p>
    <w:p w:rsidR="00743072" w:rsidRPr="00F54113" w:rsidRDefault="00743072" w:rsidP="00D611D6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  <w:sectPr w:rsidR="00743072" w:rsidRPr="00F54113" w:rsidSect="00D611D6">
          <w:pgSz w:w="16838" w:h="11906" w:orient="landscape"/>
          <w:pgMar w:top="567" w:right="851" w:bottom="1418" w:left="851" w:header="0" w:footer="720" w:gutter="0"/>
          <w:cols w:space="720"/>
          <w:formProt w:val="0"/>
          <w:docGrid w:linePitch="326" w:charSpace="-6145"/>
        </w:sectPr>
      </w:pPr>
    </w:p>
    <w:p w:rsidR="00743072" w:rsidRPr="00F54113" w:rsidRDefault="00743072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3" w:name="bookmark6"/>
      <w:r w:rsidRPr="00F54113">
        <w:rPr>
          <w:rStyle w:val="FontStyle141"/>
          <w:sz w:val="24"/>
          <w:szCs w:val="24"/>
        </w:rPr>
        <w:lastRenderedPageBreak/>
        <w:t>4</w:t>
      </w:r>
      <w:bookmarkEnd w:id="3"/>
      <w:r w:rsidRPr="00F54113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743072" w:rsidRPr="00F54113" w:rsidRDefault="00743072" w:rsidP="0044283F"/>
    <w:p w:rsidR="00743072" w:rsidRPr="00F54113" w:rsidRDefault="00743072" w:rsidP="00D611D6">
      <w:pPr>
        <w:rPr>
          <w:rStyle w:val="FontStyle130"/>
          <w:sz w:val="24"/>
          <w:szCs w:val="24"/>
        </w:rPr>
      </w:pPr>
      <w:r w:rsidRPr="00F54113">
        <w:rPr>
          <w:rStyle w:val="FontStyle130"/>
          <w:sz w:val="24"/>
          <w:szCs w:val="24"/>
        </w:rPr>
        <w:t>Практические/семинарские занятия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743072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072" w:rsidRPr="00F54113" w:rsidRDefault="00743072" w:rsidP="00694B1F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072" w:rsidRPr="00F54113" w:rsidRDefault="00743072" w:rsidP="00694B1F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72" w:rsidRPr="00F54113" w:rsidRDefault="00743072" w:rsidP="00694B1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4"/>
                <w:szCs w:val="24"/>
              </w:rPr>
            </w:pPr>
            <w:r w:rsidRPr="00F54113">
              <w:rPr>
                <w:rStyle w:val="FontStyle134"/>
                <w:sz w:val="24"/>
                <w:szCs w:val="24"/>
              </w:rPr>
              <w:t>Содержание</w:t>
            </w:r>
          </w:p>
          <w:p w:rsidR="00743072" w:rsidRPr="00F54113" w:rsidRDefault="00743072" w:rsidP="00694B1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4"/>
                <w:szCs w:val="24"/>
              </w:rPr>
            </w:pPr>
          </w:p>
          <w:p w:rsidR="00743072" w:rsidRPr="00F54113" w:rsidRDefault="00743072" w:rsidP="00694B1F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4"/>
                <w:szCs w:val="24"/>
              </w:rPr>
            </w:pPr>
          </w:p>
        </w:tc>
      </w:tr>
      <w:tr w:rsidR="00171200" w:rsidRPr="00F54113" w:rsidTr="0017120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1200" w:rsidRDefault="00171200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71200" w:rsidRDefault="00171200" w:rsidP="00034AC3">
            <w:pPr>
              <w:pStyle w:val="Default"/>
              <w:rPr>
                <w:sz w:val="26"/>
                <w:szCs w:val="26"/>
              </w:rPr>
            </w:pP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171200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</w:t>
            </w:r>
            <w:r w:rsidR="00931B58" w:rsidRPr="00F54113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B58" w:rsidRPr="00F54113" w:rsidRDefault="00931B58" w:rsidP="004831DB">
            <w:pPr>
              <w:pStyle w:val="Style74"/>
              <w:widowControl/>
            </w:pPr>
            <w:r>
              <w:t>Цели и задачи проекта. Этапы реализации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E507FB" w:rsidRDefault="00931B58" w:rsidP="00034AC3">
            <w:pPr>
              <w:pStyle w:val="Defaul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E507FB">
              <w:t xml:space="preserve">Понятие «проект». Основные элементы проекта. История развития дисциплины «управление проектами». Международные стандарты по управлению проектами. 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</w:t>
            </w:r>
            <w:r w:rsidR="00171200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B58" w:rsidRPr="00E507FB" w:rsidRDefault="00E507FB" w:rsidP="00694B1F">
            <w:pPr>
              <w:pStyle w:val="Style74"/>
              <w:widowControl/>
            </w:pPr>
            <w:r w:rsidRPr="00E507FB">
              <w:t>Актуальность, востребованность и потенциал проекта.</w:t>
            </w:r>
            <w:r>
              <w:t xml:space="preserve"> </w:t>
            </w:r>
            <w:r w:rsidR="00171200" w:rsidRPr="00E507FB">
              <w:t>Основы управления проектами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E507FB" w:rsidRDefault="00BB2120" w:rsidP="00034AC3">
            <w:pPr>
              <w:pStyle w:val="Default"/>
              <w:jc w:val="both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E507FB">
              <w:t>Окружение проекта. Основные участники проекта. Жизненный цикл проекта и его фазы. Структура жизненного цикла традиционного инвестиционного проекта</w:t>
            </w:r>
            <w:r w:rsidR="00034AC3" w:rsidRPr="00E507FB">
              <w:t>.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3</w:t>
            </w:r>
            <w:r w:rsidR="00171200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120" w:rsidRPr="00E507FB" w:rsidRDefault="00BB2120" w:rsidP="00BB2120">
            <w:pPr>
              <w:pStyle w:val="Default"/>
            </w:pPr>
            <w:r w:rsidRPr="00E507FB">
              <w:t xml:space="preserve">Разработка концепции и начальная фаза проекта </w:t>
            </w:r>
          </w:p>
          <w:p w:rsidR="00931B58" w:rsidRPr="00E507FB" w:rsidRDefault="00931B58" w:rsidP="00694B1F">
            <w:pPr>
              <w:pStyle w:val="Style74"/>
              <w:widowControl/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E507FB" w:rsidRDefault="00BB2120" w:rsidP="00BB2120">
            <w:pPr>
              <w:pStyle w:val="Defaul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E507FB">
              <w:t xml:space="preserve">Формирование инвестиционного замысла - идеи проекта. Обоснование значимости и инвестиций проекта. Предварительный план проекта. Проектный анализ и его компоненты. Оценка реализуемости проекта. </w:t>
            </w:r>
            <w:proofErr w:type="spellStart"/>
            <w:r w:rsidRPr="00E507FB">
              <w:t>Бизнесплан</w:t>
            </w:r>
            <w:proofErr w:type="spellEnd"/>
            <w:r w:rsidRPr="00E507FB">
              <w:t xml:space="preserve"> как основа коммерческого проекта. 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4</w:t>
            </w:r>
            <w:r w:rsidR="00171200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B58" w:rsidRPr="00E507FB" w:rsidRDefault="00BB2120" w:rsidP="00BB2120">
            <w:pPr>
              <w:pStyle w:val="Default"/>
            </w:pPr>
            <w:r w:rsidRPr="00E507FB">
              <w:t xml:space="preserve">Организационные структуры управления проектами и организация офиса проекта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120" w:rsidRPr="00E507FB" w:rsidRDefault="00BB2120" w:rsidP="00BB2120">
            <w:pPr>
              <w:pStyle w:val="Default"/>
              <w:jc w:val="both"/>
            </w:pPr>
            <w:r w:rsidRPr="00E507FB">
              <w:t xml:space="preserve">Общие принципы построения организационных структур управления проектами. Внешнее окружение проекта. </w:t>
            </w:r>
          </w:p>
          <w:p w:rsidR="00931B58" w:rsidRPr="00E507FB" w:rsidRDefault="00BB2120" w:rsidP="00BB2120">
            <w:pPr>
              <w:pStyle w:val="2"/>
              <w:spacing w:line="240" w:lineRule="auto"/>
              <w:ind w:firstLine="0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E507FB">
              <w:rPr>
                <w:szCs w:val="24"/>
              </w:rPr>
              <w:t xml:space="preserve">Понятие офиса проекта. Основные принципы проектирования и состав офиса проекта. 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5</w:t>
            </w:r>
            <w:r w:rsidR="00171200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B58" w:rsidRPr="00E507FB" w:rsidRDefault="00E507FB" w:rsidP="00E507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информации. Работа с информацией.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E507FB" w:rsidRDefault="00E507FB" w:rsidP="00E507FB">
            <w:pPr>
              <w:pStyle w:val="Default"/>
              <w:jc w:val="both"/>
              <w:rPr>
                <w:rStyle w:val="FontStyle134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Сайты, специальные журналы, книги, библиотечные ресурсы. Характеристика отдельных источников. Чужой опыт и достижения. Понятие плагиата. Организация информационной деятельности проектного коллектива. Обработка полученной информации. Интернет, как один из источников информации. Понятие заимствования, реплики, переработки, копии, репринта. 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6</w:t>
            </w:r>
            <w:r w:rsidR="00DA7A2E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1B58" w:rsidRPr="00F54113" w:rsidRDefault="004831DB" w:rsidP="00694B1F">
            <w:r>
              <w:t>Управление рисками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4831DB" w:rsidRDefault="004831DB" w:rsidP="003B66CC">
            <w:pPr>
              <w:pStyle w:val="Style74"/>
              <w:widowControl/>
              <w:rPr>
                <w:rStyle w:val="FontStyle134"/>
                <w:b w:val="0"/>
                <w:sz w:val="24"/>
                <w:szCs w:val="24"/>
              </w:rPr>
            </w:pPr>
            <w:r w:rsidRPr="004831DB">
              <w:rPr>
                <w:rStyle w:val="FontStyle134"/>
                <w:b w:val="0"/>
                <w:sz w:val="24"/>
                <w:szCs w:val="24"/>
              </w:rPr>
              <w:t>Сущность проектных рисков. Идентификация рисков проекта. Систематизация и паспортизация рисков проекта. Формализация рисков проекта. Построение матрицы рисков проекта. Разработка стратегии минимизации рисков проекта.</w:t>
            </w:r>
          </w:p>
        </w:tc>
      </w:tr>
      <w:tr w:rsidR="00931B58" w:rsidRPr="00F54113" w:rsidTr="00694B1F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E376AE" w:rsidP="00694B1F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B58" w:rsidRPr="00F54113" w:rsidRDefault="00DA7A2E" w:rsidP="00694B1F">
            <w:pPr>
              <w:pStyle w:val="Style74"/>
              <w:widowControl/>
            </w:pPr>
            <w:r>
              <w:t>Публичное выступление и его основные правила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B58" w:rsidRPr="00F54113" w:rsidRDefault="00DA7A2E" w:rsidP="003B66CC">
            <w:pPr>
              <w:pStyle w:val="Style74"/>
              <w:widowControl/>
              <w:rPr>
                <w:rStyle w:val="FontStyle134"/>
                <w:sz w:val="24"/>
                <w:szCs w:val="24"/>
              </w:rPr>
            </w:pPr>
            <w:r>
              <w:t>Публичное выступление. История вопроса. Основные правила подготовки публичного выступления</w:t>
            </w:r>
          </w:p>
        </w:tc>
      </w:tr>
    </w:tbl>
    <w:p w:rsidR="00743072" w:rsidRPr="00F54113" w:rsidRDefault="00743072" w:rsidP="00D611D6"/>
    <w:p w:rsidR="00743072" w:rsidRPr="00F54113" w:rsidRDefault="00743072" w:rsidP="00AC355D">
      <w:pPr>
        <w:pStyle w:val="Style95"/>
        <w:widowControl/>
        <w:spacing w:line="240" w:lineRule="auto"/>
        <w:ind w:left="403" w:hanging="403"/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F54113">
        <w:rPr>
          <w:rStyle w:val="FontStyle140"/>
          <w:sz w:val="24"/>
          <w:szCs w:val="24"/>
        </w:rPr>
        <w:t>обучающихся</w:t>
      </w:r>
      <w:proofErr w:type="gramEnd"/>
      <w:r w:rsidRPr="00F54113">
        <w:rPr>
          <w:rStyle w:val="FontStyle140"/>
          <w:sz w:val="24"/>
          <w:szCs w:val="24"/>
        </w:rPr>
        <w:t xml:space="preserve"> по дисциплине</w:t>
      </w:r>
    </w:p>
    <w:p w:rsidR="00743072" w:rsidRPr="001D3DD1" w:rsidRDefault="001D3DD1" w:rsidP="00AC355D">
      <w:pPr>
        <w:pStyle w:val="Style95"/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left="403" w:hanging="403"/>
        <w:rPr>
          <w:lang w:val="en-US"/>
        </w:rPr>
      </w:pPr>
      <w:r w:rsidRPr="00551CF4">
        <w:t xml:space="preserve"> </w:t>
      </w:r>
      <w:r w:rsidRPr="001D3DD1">
        <w:rPr>
          <w:lang w:val="en-US"/>
        </w:rPr>
        <w:t xml:space="preserve">J. Barrie Thompson, Helen </w:t>
      </w:r>
      <w:proofErr w:type="spellStart"/>
      <w:r w:rsidRPr="001D3DD1">
        <w:rPr>
          <w:lang w:val="en-US"/>
        </w:rPr>
        <w:t>M.Edwards</w:t>
      </w:r>
      <w:proofErr w:type="spellEnd"/>
      <w:r w:rsidRPr="001D3DD1">
        <w:rPr>
          <w:lang w:val="en-US"/>
        </w:rPr>
        <w:t xml:space="preserve"> Preparing Graduate Student for Industry and Life Long Learning: A Project Based Approach // Conference: World Conference on Computers in </w:t>
      </w:r>
      <w:r>
        <w:rPr>
          <w:lang w:val="en-US"/>
        </w:rPr>
        <w:t xml:space="preserve">Education - </w:t>
      </w:r>
      <w:proofErr w:type="gramStart"/>
      <w:r>
        <w:rPr>
          <w:lang w:val="en-US"/>
        </w:rPr>
        <w:t>WCCE ,</w:t>
      </w:r>
      <w:proofErr w:type="gramEnd"/>
      <w:r>
        <w:rPr>
          <w:lang w:val="en-US"/>
        </w:rPr>
        <w:t xml:space="preserve"> pp. 292-301</w:t>
      </w:r>
      <w:r w:rsidRPr="001D3DD1">
        <w:rPr>
          <w:lang w:val="en-US"/>
        </w:rPr>
        <w:t>.</w:t>
      </w:r>
    </w:p>
    <w:p w:rsidR="001D3DD1" w:rsidRPr="001D3DD1" w:rsidRDefault="001D3DD1" w:rsidP="00AC355D">
      <w:pPr>
        <w:pStyle w:val="Style95"/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left="403" w:hanging="403"/>
        <w:rPr>
          <w:lang w:val="en-US"/>
        </w:rPr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>6. Фонд оценочных сре</w:t>
      </w:r>
      <w:proofErr w:type="gramStart"/>
      <w:r w:rsidRPr="00F54113">
        <w:rPr>
          <w:rStyle w:val="FontStyle140"/>
          <w:sz w:val="24"/>
          <w:szCs w:val="24"/>
        </w:rPr>
        <w:t>дств дл</w:t>
      </w:r>
      <w:proofErr w:type="gramEnd"/>
      <w:r w:rsidRPr="00F54113">
        <w:rPr>
          <w:rStyle w:val="FontStyle140"/>
          <w:sz w:val="24"/>
          <w:szCs w:val="24"/>
        </w:rPr>
        <w:t>я проведения промежуточной аттестации обучающихся по дисциплине</w:t>
      </w:r>
    </w:p>
    <w:p w:rsidR="00BB4AC5" w:rsidRDefault="00BB4AC5">
      <w:pPr>
        <w:widowControl/>
        <w:autoSpaceDE/>
        <w:autoSpaceDN/>
        <w:adjustRightInd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br w:type="page"/>
      </w:r>
    </w:p>
    <w:p w:rsidR="00743072" w:rsidRPr="00F54113" w:rsidRDefault="00743072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lastRenderedPageBreak/>
        <w:t>6.1. Паспорт фонда оценочных средств по дисциплине</w:t>
      </w:r>
      <w:r w:rsidR="00910115">
        <w:rPr>
          <w:rStyle w:val="FontStyle141"/>
          <w:sz w:val="24"/>
          <w:szCs w:val="24"/>
        </w:rPr>
        <w:t xml:space="preserve"> после 1 семестра</w:t>
      </w:r>
      <w:r w:rsidRPr="00F54113">
        <w:rPr>
          <w:rStyle w:val="FontStyle141"/>
          <w:sz w:val="24"/>
          <w:szCs w:val="24"/>
        </w:rPr>
        <w:t xml:space="preserve"> </w:t>
      </w:r>
    </w:p>
    <w:p w:rsidR="00743072" w:rsidRPr="00F54113" w:rsidRDefault="00743072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1843"/>
      </w:tblGrid>
      <w:tr w:rsidR="00743072" w:rsidRPr="00F54113" w:rsidTr="00B34181">
        <w:tc>
          <w:tcPr>
            <w:tcW w:w="709" w:type="dxa"/>
          </w:tcPr>
          <w:p w:rsidR="00743072" w:rsidRPr="00F54113" w:rsidRDefault="00743072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№ </w:t>
            </w:r>
            <w:proofErr w:type="gramStart"/>
            <w:r w:rsidRPr="00F54113">
              <w:rPr>
                <w:rStyle w:val="FontStyle137"/>
                <w:b/>
                <w:sz w:val="24"/>
                <w:szCs w:val="24"/>
              </w:rPr>
              <w:t>п</w:t>
            </w:r>
            <w:proofErr w:type="gramEnd"/>
            <w:r w:rsidRPr="00F54113">
              <w:rPr>
                <w:rStyle w:val="FontStyle137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43072" w:rsidRPr="00F54113" w:rsidRDefault="00743072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4394" w:type="dxa"/>
          </w:tcPr>
          <w:p w:rsidR="00743072" w:rsidRPr="00F54113" w:rsidRDefault="00743072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1843" w:type="dxa"/>
          </w:tcPr>
          <w:p w:rsidR="00743072" w:rsidRPr="00F54113" w:rsidRDefault="00743072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43072" w:rsidRPr="00F54113" w:rsidTr="00192C4E">
        <w:tc>
          <w:tcPr>
            <w:tcW w:w="9923" w:type="dxa"/>
            <w:gridSpan w:val="4"/>
          </w:tcPr>
          <w:p w:rsidR="00743072" w:rsidRPr="00F54113" w:rsidRDefault="00743072" w:rsidP="00372FA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Текущий контроль</w:t>
            </w:r>
          </w:p>
        </w:tc>
      </w:tr>
      <w:tr w:rsidR="00910115" w:rsidRPr="00F54113" w:rsidTr="00910115">
        <w:tc>
          <w:tcPr>
            <w:tcW w:w="709" w:type="dxa"/>
          </w:tcPr>
          <w:p w:rsidR="00910115" w:rsidRPr="00F54113" w:rsidRDefault="00910115" w:rsidP="00B522D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10115" w:rsidRPr="00F54113" w:rsidRDefault="00910115" w:rsidP="00910115">
            <w:pPr>
              <w:pStyle w:val="Style74"/>
              <w:widowControl/>
            </w:pPr>
            <w:r>
              <w:t>Цели и задачи проекта. Этапы реализации</w:t>
            </w:r>
          </w:p>
        </w:tc>
        <w:tc>
          <w:tcPr>
            <w:tcW w:w="4394" w:type="dxa"/>
            <w:vMerge w:val="restart"/>
            <w:vAlign w:val="center"/>
          </w:tcPr>
          <w:p w:rsidR="00910115" w:rsidRDefault="00910115" w:rsidP="00910115">
            <w:pPr>
              <w:jc w:val="both"/>
            </w:pPr>
            <w:r w:rsidRPr="00910115">
              <w:rPr>
                <w:b/>
              </w:rPr>
              <w:t>Знать:</w:t>
            </w:r>
            <w:r>
              <w:t xml:space="preserve"> современную методологию управления проектом; определения и понятия проектов, </w:t>
            </w:r>
            <w:proofErr w:type="gramStart"/>
            <w:r>
              <w:t>субъектах</w:t>
            </w:r>
            <w:proofErr w:type="gramEnd"/>
            <w:r>
              <w:t xml:space="preserve"> управления и используемого ими</w:t>
            </w:r>
          </w:p>
          <w:p w:rsidR="00910115" w:rsidRPr="00910115" w:rsidRDefault="00910115" w:rsidP="00910115">
            <w:pPr>
              <w:jc w:val="both"/>
            </w:pPr>
            <w:r>
              <w:t>инструментария; процессы и инструменты управления различными функциональными областями проекта;</w:t>
            </w:r>
          </w:p>
        </w:tc>
        <w:tc>
          <w:tcPr>
            <w:tcW w:w="1843" w:type="dxa"/>
            <w:vMerge w:val="restart"/>
            <w:vAlign w:val="center"/>
          </w:tcPr>
          <w:p w:rsidR="00910115" w:rsidRPr="00F54113" w:rsidRDefault="00910115" w:rsidP="000E1112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t>Устный опрос</w:t>
            </w:r>
          </w:p>
        </w:tc>
      </w:tr>
      <w:tr w:rsidR="00910115" w:rsidRPr="00F54113" w:rsidTr="00B34181">
        <w:tc>
          <w:tcPr>
            <w:tcW w:w="709" w:type="dxa"/>
          </w:tcPr>
          <w:p w:rsidR="00910115" w:rsidRPr="00F54113" w:rsidRDefault="00910115" w:rsidP="00B522D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10115" w:rsidRPr="009144E9" w:rsidRDefault="00910115" w:rsidP="00910115">
            <w:pPr>
              <w:pStyle w:val="Style74"/>
              <w:widowControl/>
            </w:pPr>
            <w:r w:rsidRPr="009144E9">
              <w:t>Актуальность, востребованность и потенциал проекта</w:t>
            </w:r>
            <w:r>
              <w:t xml:space="preserve">. </w:t>
            </w:r>
            <w:r w:rsidRPr="00E507FB">
              <w:t>Основы управления проектами</w:t>
            </w:r>
          </w:p>
        </w:tc>
        <w:tc>
          <w:tcPr>
            <w:tcW w:w="4394" w:type="dxa"/>
            <w:vMerge/>
          </w:tcPr>
          <w:p w:rsidR="00910115" w:rsidRPr="00BB4AC5" w:rsidRDefault="00910115" w:rsidP="00BB4AC5">
            <w:pPr>
              <w:pStyle w:val="Style97"/>
              <w:widowControl/>
              <w:spacing w:line="240" w:lineRule="auto"/>
              <w:rPr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910115" w:rsidRPr="00F54113" w:rsidRDefault="00910115" w:rsidP="00B522D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743072" w:rsidRPr="00F54113" w:rsidTr="00192C4E">
        <w:tc>
          <w:tcPr>
            <w:tcW w:w="709" w:type="dxa"/>
          </w:tcPr>
          <w:p w:rsidR="00743072" w:rsidRPr="00F54113" w:rsidRDefault="00743072" w:rsidP="00192C4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43072" w:rsidRPr="00F54113" w:rsidRDefault="00743072" w:rsidP="00192C4E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43072" w:rsidRPr="00F54113" w:rsidTr="00910115">
        <w:tc>
          <w:tcPr>
            <w:tcW w:w="3686" w:type="dxa"/>
            <w:gridSpan w:val="2"/>
            <w:vAlign w:val="center"/>
          </w:tcPr>
          <w:p w:rsidR="00743072" w:rsidRPr="00F54113" w:rsidRDefault="00BB4AC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4394" w:type="dxa"/>
          </w:tcPr>
          <w:p w:rsidR="00743072" w:rsidRPr="00F54113" w:rsidRDefault="00910115" w:rsidP="00910115">
            <w:pPr>
              <w:pStyle w:val="Style97"/>
              <w:widowControl/>
              <w:rPr>
                <w:rStyle w:val="FontStyle137"/>
                <w:sz w:val="24"/>
                <w:szCs w:val="24"/>
              </w:rPr>
            </w:pPr>
            <w:r w:rsidRPr="00F34EFE">
              <w:rPr>
                <w:rStyle w:val="FontStyle138"/>
                <w:b/>
                <w:i w:val="0"/>
                <w:sz w:val="24"/>
                <w:szCs w:val="24"/>
              </w:rPr>
              <w:t>Уметь:</w:t>
            </w:r>
            <w:r w:rsidRPr="00F34EFE">
              <w:t xml:space="preserve"> анализировать</w:t>
            </w:r>
            <w:r>
              <w:t xml:space="preserve"> цели и интересы участников проекта; − определять цели, предметную область и структуру проекта; − рассчитывать календарный план осуществления проекта; − формировать основные разделы сводного плана проекта, матрицу ответственности, план коммуникаций − анализировать риски про</w:t>
            </w:r>
            <w:r w:rsidR="003141F2">
              <w:t>екта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743072" w:rsidRPr="00F54113" w:rsidRDefault="00AF6F0E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Презентация проекта</w:t>
            </w:r>
          </w:p>
        </w:tc>
      </w:tr>
      <w:tr w:rsidR="000E1112" w:rsidRPr="00F54113" w:rsidTr="00C1373A">
        <w:tc>
          <w:tcPr>
            <w:tcW w:w="9923" w:type="dxa"/>
            <w:gridSpan w:val="4"/>
          </w:tcPr>
          <w:p w:rsidR="000E1112" w:rsidRPr="00F54113" w:rsidRDefault="00910115" w:rsidP="00192C4E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Всего: 2</w:t>
            </w:r>
          </w:p>
        </w:tc>
      </w:tr>
    </w:tbl>
    <w:p w:rsidR="00743072" w:rsidRDefault="00743072" w:rsidP="00AC355D"/>
    <w:p w:rsidR="003141F2" w:rsidRDefault="003141F2" w:rsidP="00AC355D"/>
    <w:p w:rsidR="00910115" w:rsidRPr="00F54113" w:rsidRDefault="00910115" w:rsidP="00910115">
      <w:pPr>
        <w:widowControl/>
      </w:pPr>
      <w:r w:rsidRPr="00F54113">
        <w:rPr>
          <w:rStyle w:val="FontStyle141"/>
          <w:sz w:val="24"/>
          <w:szCs w:val="24"/>
        </w:rPr>
        <w:t>Паспорт фонда оценочных средств по дисциплине</w:t>
      </w:r>
      <w:r>
        <w:rPr>
          <w:rStyle w:val="FontStyle141"/>
          <w:sz w:val="24"/>
          <w:szCs w:val="24"/>
        </w:rPr>
        <w:t xml:space="preserve"> после 2 семестра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1843"/>
      </w:tblGrid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№ </w:t>
            </w:r>
            <w:proofErr w:type="gramStart"/>
            <w:r w:rsidRPr="00F54113">
              <w:rPr>
                <w:rStyle w:val="FontStyle137"/>
                <w:b/>
                <w:sz w:val="24"/>
                <w:szCs w:val="24"/>
              </w:rPr>
              <w:t>п</w:t>
            </w:r>
            <w:proofErr w:type="gramEnd"/>
            <w:r w:rsidRPr="00F54113">
              <w:rPr>
                <w:rStyle w:val="FontStyle137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4394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1843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Текущий контроль</w:t>
            </w:r>
          </w:p>
        </w:tc>
      </w:tr>
      <w:tr w:rsidR="003141F2" w:rsidRPr="00F54113" w:rsidTr="00954E78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3141F2" w:rsidRDefault="003141F2" w:rsidP="00954E78">
            <w:pPr>
              <w:pStyle w:val="Default"/>
              <w:rPr>
                <w:rStyle w:val="FontStyle142"/>
                <w:sz w:val="24"/>
                <w:szCs w:val="24"/>
              </w:rPr>
            </w:pPr>
            <w:r w:rsidRPr="00E507FB">
              <w:t>Разработка кон</w:t>
            </w:r>
            <w:r>
              <w:t>цепции и начальная фаза проекта.</w:t>
            </w:r>
          </w:p>
        </w:tc>
        <w:tc>
          <w:tcPr>
            <w:tcW w:w="4394" w:type="dxa"/>
            <w:vMerge w:val="restart"/>
            <w:vAlign w:val="center"/>
          </w:tcPr>
          <w:p w:rsidR="003141F2" w:rsidRDefault="003141F2" w:rsidP="00910115">
            <w:pPr>
              <w:spacing w:line="276" w:lineRule="auto"/>
              <w:rPr>
                <w:rFonts w:eastAsia="Calibri"/>
                <w:lang w:eastAsia="en-US"/>
              </w:rPr>
            </w:pPr>
            <w:r w:rsidRPr="00AF5E11">
              <w:rPr>
                <w:rStyle w:val="FontStyle138"/>
                <w:b/>
                <w:i w:val="0"/>
                <w:sz w:val="24"/>
                <w:szCs w:val="24"/>
              </w:rPr>
              <w:t>Знать:</w:t>
            </w:r>
            <w:r w:rsidRPr="00F54113"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Pr="002C5126">
              <w:rPr>
                <w:rFonts w:eastAsia="Calibri"/>
                <w:lang w:eastAsia="en-US"/>
              </w:rPr>
              <w:t>принципы функционирования профессионального коллектива, понимать роль корпоративных</w:t>
            </w:r>
            <w:r>
              <w:rPr>
                <w:rFonts w:eastAsia="Calibri"/>
                <w:lang w:eastAsia="en-US"/>
              </w:rPr>
              <w:t xml:space="preserve"> норм и стандартов.</w:t>
            </w:r>
          </w:p>
          <w:p w:rsidR="003141F2" w:rsidRPr="00910115" w:rsidRDefault="003141F2" w:rsidP="003141F2">
            <w:pPr>
              <w:pStyle w:val="Style97"/>
              <w:widowControl/>
              <w:rPr>
                <w:rFonts w:eastAsia="Calibri"/>
                <w:lang w:eastAsia="en-US"/>
              </w:rPr>
            </w:pPr>
            <w:r w:rsidRPr="00F34EFE">
              <w:rPr>
                <w:rStyle w:val="FontStyle138"/>
                <w:b/>
                <w:i w:val="0"/>
                <w:sz w:val="24"/>
                <w:szCs w:val="24"/>
              </w:rPr>
              <w:t>Знать:</w:t>
            </w:r>
            <w:r w:rsidRPr="00F34EFE"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>
              <w:t>историю и тенденции развития управления проектами; основные инструменты контроля;</w:t>
            </w:r>
          </w:p>
        </w:tc>
        <w:tc>
          <w:tcPr>
            <w:tcW w:w="1843" w:type="dxa"/>
            <w:vMerge w:val="restart"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t>Устный опрос</w:t>
            </w:r>
          </w:p>
        </w:tc>
      </w:tr>
      <w:tr w:rsidR="003141F2" w:rsidRPr="00F54113" w:rsidTr="00954E78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3141F2" w:rsidRPr="009144E9" w:rsidRDefault="003141F2" w:rsidP="00954E78">
            <w:pPr>
              <w:rPr>
                <w:rStyle w:val="FontStyle142"/>
                <w:sz w:val="24"/>
                <w:szCs w:val="24"/>
              </w:rPr>
            </w:pPr>
            <w:r w:rsidRPr="00E507FB">
              <w:t>Организационные структуры управления проектами и организация офиса проекта</w:t>
            </w:r>
            <w:r>
              <w:t>.</w:t>
            </w:r>
          </w:p>
        </w:tc>
        <w:tc>
          <w:tcPr>
            <w:tcW w:w="4394" w:type="dxa"/>
            <w:vMerge/>
          </w:tcPr>
          <w:p w:rsidR="003141F2" w:rsidRPr="00BB4AC5" w:rsidRDefault="003141F2" w:rsidP="00910115">
            <w:pPr>
              <w:pStyle w:val="Style97"/>
              <w:widowControl/>
              <w:spacing w:line="240" w:lineRule="auto"/>
              <w:rPr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3141F2" w:rsidRPr="00F54113" w:rsidTr="00954E78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3141F2" w:rsidRPr="00F54113" w:rsidRDefault="003141F2" w:rsidP="00954E78">
            <w:r>
              <w:rPr>
                <w:sz w:val="23"/>
                <w:szCs w:val="23"/>
              </w:rPr>
              <w:t>Поиск информации. Работа с информацией</w:t>
            </w:r>
          </w:p>
        </w:tc>
        <w:tc>
          <w:tcPr>
            <w:tcW w:w="4394" w:type="dxa"/>
            <w:vMerge/>
          </w:tcPr>
          <w:p w:rsidR="003141F2" w:rsidRPr="00F54113" w:rsidRDefault="003141F2" w:rsidP="00910115"/>
        </w:tc>
        <w:tc>
          <w:tcPr>
            <w:tcW w:w="1843" w:type="dxa"/>
            <w:vMerge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910115" w:rsidRPr="00F54113" w:rsidTr="00910115">
        <w:tc>
          <w:tcPr>
            <w:tcW w:w="3686" w:type="dxa"/>
            <w:gridSpan w:val="2"/>
            <w:vAlign w:val="center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4394" w:type="dxa"/>
          </w:tcPr>
          <w:p w:rsidR="00910115" w:rsidRPr="00F54113" w:rsidRDefault="00910115" w:rsidP="003141F2">
            <w:pPr>
              <w:pStyle w:val="Style97"/>
              <w:widowControl/>
              <w:rPr>
                <w:rStyle w:val="FontStyle137"/>
                <w:sz w:val="24"/>
                <w:szCs w:val="24"/>
              </w:rPr>
            </w:pPr>
            <w:r w:rsidRPr="00910115">
              <w:rPr>
                <w:b/>
              </w:rPr>
              <w:t xml:space="preserve">Владеть: </w:t>
            </w:r>
            <w:r>
              <w:t>навыками развитой коммуникац</w:t>
            </w:r>
            <w:r w:rsidR="003141F2">
              <w:t>ии и группового взаимодействия;</w:t>
            </w:r>
          </w:p>
        </w:tc>
        <w:tc>
          <w:tcPr>
            <w:tcW w:w="1843" w:type="dxa"/>
            <w:vAlign w:val="center"/>
          </w:tcPr>
          <w:p w:rsidR="00910115" w:rsidRPr="00F54113" w:rsidRDefault="00AF6F0E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Презентация проекта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Всего: 2</w:t>
            </w:r>
          </w:p>
        </w:tc>
      </w:tr>
    </w:tbl>
    <w:p w:rsidR="00910115" w:rsidRDefault="00910115" w:rsidP="00910115">
      <w:pPr>
        <w:widowControl/>
      </w:pPr>
    </w:p>
    <w:p w:rsidR="003141F2" w:rsidRDefault="003141F2" w:rsidP="00910115">
      <w:pPr>
        <w:widowControl/>
      </w:pPr>
    </w:p>
    <w:p w:rsidR="00910115" w:rsidRPr="00F54113" w:rsidRDefault="00910115" w:rsidP="00910115">
      <w:pPr>
        <w:widowControl/>
      </w:pPr>
      <w:r w:rsidRPr="00F54113">
        <w:rPr>
          <w:rStyle w:val="FontStyle141"/>
          <w:sz w:val="24"/>
          <w:szCs w:val="24"/>
        </w:rPr>
        <w:t>Паспорт фонда оценочных средств по дисциплине</w:t>
      </w:r>
      <w:r>
        <w:rPr>
          <w:rStyle w:val="FontStyle141"/>
          <w:sz w:val="24"/>
          <w:szCs w:val="24"/>
        </w:rPr>
        <w:t xml:space="preserve"> после 3 семестра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1843"/>
      </w:tblGrid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№ </w:t>
            </w:r>
            <w:proofErr w:type="gramStart"/>
            <w:r w:rsidRPr="00F54113">
              <w:rPr>
                <w:rStyle w:val="FontStyle137"/>
                <w:b/>
                <w:sz w:val="24"/>
                <w:szCs w:val="24"/>
              </w:rPr>
              <w:t>п</w:t>
            </w:r>
            <w:proofErr w:type="gramEnd"/>
            <w:r w:rsidRPr="00F54113">
              <w:rPr>
                <w:rStyle w:val="FontStyle137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4394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1843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Текущий контроль</w:t>
            </w:r>
          </w:p>
        </w:tc>
      </w:tr>
      <w:tr w:rsidR="003141F2" w:rsidRPr="00F54113" w:rsidTr="00910115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141F2" w:rsidRDefault="003141F2">
            <w:r w:rsidRPr="009F37F9">
              <w:t xml:space="preserve">Управление рисками </w:t>
            </w:r>
            <w:r w:rsidRPr="009F37F9">
              <w:lastRenderedPageBreak/>
              <w:t>проекта</w:t>
            </w:r>
          </w:p>
        </w:tc>
        <w:tc>
          <w:tcPr>
            <w:tcW w:w="4394" w:type="dxa"/>
            <w:vAlign w:val="center"/>
          </w:tcPr>
          <w:p w:rsidR="003141F2" w:rsidRPr="00910115" w:rsidRDefault="003141F2" w:rsidP="0091011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t>Устный опрос</w:t>
            </w:r>
          </w:p>
        </w:tc>
      </w:tr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910115" w:rsidRPr="00F54113" w:rsidTr="00910115">
        <w:tc>
          <w:tcPr>
            <w:tcW w:w="3686" w:type="dxa"/>
            <w:gridSpan w:val="2"/>
            <w:vAlign w:val="center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4394" w:type="dxa"/>
          </w:tcPr>
          <w:p w:rsidR="00910115" w:rsidRPr="003141F2" w:rsidRDefault="003141F2" w:rsidP="003141F2">
            <w:pPr>
              <w:spacing w:line="276" w:lineRule="auto"/>
              <w:rPr>
                <w:rStyle w:val="FontStyle137"/>
                <w:rFonts w:eastAsia="Calibri"/>
                <w:sz w:val="24"/>
                <w:szCs w:val="24"/>
                <w:lang w:eastAsia="en-US"/>
              </w:rPr>
            </w:pPr>
            <w:r w:rsidRPr="00CF1C8F">
              <w:rPr>
                <w:rStyle w:val="FontStyle138"/>
                <w:b/>
                <w:i w:val="0"/>
                <w:sz w:val="24"/>
                <w:szCs w:val="24"/>
              </w:rPr>
              <w:t>Уметь:</w:t>
            </w:r>
            <w:r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Pr="002C5126">
              <w:rPr>
                <w:rFonts w:eastAsia="Calibri"/>
                <w:lang w:eastAsia="en-US"/>
              </w:rPr>
              <w:t>работать в коллективе, эффективно выполнять задачи профессиональной дея</w:t>
            </w:r>
            <w:r>
              <w:rPr>
                <w:rFonts w:eastAsia="Calibri"/>
                <w:lang w:eastAsia="en-US"/>
              </w:rPr>
              <w:t>тельности.</w:t>
            </w:r>
          </w:p>
        </w:tc>
        <w:tc>
          <w:tcPr>
            <w:tcW w:w="1843" w:type="dxa"/>
            <w:vAlign w:val="center"/>
          </w:tcPr>
          <w:p w:rsidR="00910115" w:rsidRPr="00F54113" w:rsidRDefault="00AF6F0E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Презентация проекта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Всего: 2</w:t>
            </w:r>
          </w:p>
        </w:tc>
      </w:tr>
    </w:tbl>
    <w:p w:rsidR="00910115" w:rsidRDefault="00910115" w:rsidP="00AC355D"/>
    <w:p w:rsidR="00910115" w:rsidRPr="00F54113" w:rsidRDefault="00910115" w:rsidP="00910115">
      <w:pPr>
        <w:widowControl/>
      </w:pPr>
      <w:r w:rsidRPr="00F54113">
        <w:rPr>
          <w:rStyle w:val="FontStyle141"/>
          <w:sz w:val="24"/>
          <w:szCs w:val="24"/>
        </w:rPr>
        <w:t>Паспорт фонда оценочных средств по дисциплине</w:t>
      </w:r>
      <w:r>
        <w:rPr>
          <w:rStyle w:val="FontStyle141"/>
          <w:sz w:val="24"/>
          <w:szCs w:val="24"/>
        </w:rPr>
        <w:t xml:space="preserve"> после 4 семестра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1843"/>
      </w:tblGrid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№ </w:t>
            </w:r>
            <w:proofErr w:type="gramStart"/>
            <w:r w:rsidRPr="00F54113">
              <w:rPr>
                <w:rStyle w:val="FontStyle137"/>
                <w:b/>
                <w:sz w:val="24"/>
                <w:szCs w:val="24"/>
              </w:rPr>
              <w:t>п</w:t>
            </w:r>
            <w:proofErr w:type="gramEnd"/>
            <w:r w:rsidRPr="00F54113">
              <w:rPr>
                <w:rStyle w:val="FontStyle137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4394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1843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Текущий контроль</w:t>
            </w:r>
          </w:p>
        </w:tc>
      </w:tr>
      <w:tr w:rsidR="003141F2" w:rsidRPr="00F54113" w:rsidTr="00910115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141F2" w:rsidRPr="00FB253F" w:rsidRDefault="003141F2" w:rsidP="00954E78">
            <w:pPr>
              <w:pStyle w:val="Style74"/>
              <w:widowControl/>
            </w:pPr>
            <w:r>
              <w:t>Публичное выступление и его основные правила.</w:t>
            </w:r>
          </w:p>
        </w:tc>
        <w:tc>
          <w:tcPr>
            <w:tcW w:w="4394" w:type="dxa"/>
            <w:vMerge w:val="restart"/>
            <w:vAlign w:val="center"/>
          </w:tcPr>
          <w:p w:rsidR="003141F2" w:rsidRPr="00910115" w:rsidRDefault="003141F2" w:rsidP="0091011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t>Устный опрос</w:t>
            </w:r>
          </w:p>
        </w:tc>
      </w:tr>
      <w:tr w:rsidR="003141F2" w:rsidRPr="00F54113" w:rsidTr="00910115">
        <w:tc>
          <w:tcPr>
            <w:tcW w:w="709" w:type="dxa"/>
          </w:tcPr>
          <w:p w:rsidR="003141F2" w:rsidRPr="00F54113" w:rsidRDefault="003141F2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141F2" w:rsidRPr="00FB253F" w:rsidRDefault="003141F2" w:rsidP="00954E78">
            <w:pPr>
              <w:pStyle w:val="Style74"/>
              <w:widowControl/>
            </w:pPr>
            <w:r w:rsidRPr="00FB253F">
              <w:t>Анализ проделанной работы</w:t>
            </w:r>
            <w:r>
              <w:t xml:space="preserve">. </w:t>
            </w:r>
            <w:r w:rsidRPr="00FB253F">
              <w:t>Работа над ошибками</w:t>
            </w:r>
          </w:p>
        </w:tc>
        <w:tc>
          <w:tcPr>
            <w:tcW w:w="4394" w:type="dxa"/>
            <w:vMerge/>
          </w:tcPr>
          <w:p w:rsidR="003141F2" w:rsidRPr="00BB4AC5" w:rsidRDefault="003141F2" w:rsidP="00910115">
            <w:pPr>
              <w:pStyle w:val="Style97"/>
              <w:widowControl/>
              <w:spacing w:line="240" w:lineRule="auto"/>
              <w:rPr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3141F2" w:rsidRPr="00F54113" w:rsidRDefault="003141F2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0115" w:rsidRPr="00F54113" w:rsidRDefault="00910115" w:rsidP="00910115">
            <w:pPr>
              <w:pStyle w:val="Style74"/>
              <w:widowControl/>
            </w:pPr>
          </w:p>
        </w:tc>
        <w:tc>
          <w:tcPr>
            <w:tcW w:w="4394" w:type="dxa"/>
            <w:vMerge/>
          </w:tcPr>
          <w:p w:rsidR="00910115" w:rsidRPr="00F54113" w:rsidRDefault="00910115" w:rsidP="00910115"/>
        </w:tc>
        <w:tc>
          <w:tcPr>
            <w:tcW w:w="1843" w:type="dxa"/>
            <w:vMerge/>
            <w:vAlign w:val="center"/>
          </w:tcPr>
          <w:p w:rsidR="00910115" w:rsidRPr="00F54113" w:rsidRDefault="00910115" w:rsidP="00910115">
            <w:pPr>
              <w:pStyle w:val="Style51"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910115" w:rsidRPr="00F54113" w:rsidTr="00910115">
        <w:tc>
          <w:tcPr>
            <w:tcW w:w="709" w:type="dxa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910115" w:rsidRPr="00F54113" w:rsidTr="00910115">
        <w:tc>
          <w:tcPr>
            <w:tcW w:w="3686" w:type="dxa"/>
            <w:gridSpan w:val="2"/>
            <w:vAlign w:val="center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4394" w:type="dxa"/>
          </w:tcPr>
          <w:p w:rsidR="00910115" w:rsidRDefault="003141F2" w:rsidP="00910115">
            <w:pPr>
              <w:pStyle w:val="Style97"/>
              <w:widowControl/>
            </w:pPr>
            <w:r w:rsidRPr="00AF5E11">
              <w:rPr>
                <w:rStyle w:val="FontStyle138"/>
                <w:b/>
                <w:i w:val="0"/>
                <w:sz w:val="24"/>
                <w:szCs w:val="24"/>
              </w:rPr>
              <w:t>Владеть:</w:t>
            </w:r>
            <w:r>
              <w:rPr>
                <w:rStyle w:val="FontStyle138"/>
                <w:i w:val="0"/>
                <w:sz w:val="24"/>
                <w:szCs w:val="24"/>
              </w:rPr>
              <w:t xml:space="preserve"> </w:t>
            </w:r>
            <w:r w:rsidRPr="002C5126">
              <w:rPr>
                <w:rFonts w:eastAsia="Calibri"/>
                <w:lang w:eastAsia="en-US"/>
              </w:rPr>
              <w:t>приемами взаимодействия с сотрудниками, выполняющими различные профессиональные задачи и обязанности</w:t>
            </w:r>
            <w:r w:rsidRPr="00F54113">
              <w:rPr>
                <w:rStyle w:val="FontStyle138"/>
                <w:i w:val="0"/>
                <w:sz w:val="24"/>
                <w:szCs w:val="24"/>
              </w:rPr>
              <w:t>.</w:t>
            </w:r>
          </w:p>
          <w:p w:rsidR="00910115" w:rsidRDefault="00910115" w:rsidP="00910115">
            <w:pPr>
              <w:pStyle w:val="Style97"/>
              <w:widowControl/>
            </w:pPr>
            <w:r w:rsidRPr="00910115">
              <w:rPr>
                <w:b/>
              </w:rPr>
              <w:t xml:space="preserve">Владеть: </w:t>
            </w:r>
          </w:p>
          <w:p w:rsidR="00910115" w:rsidRDefault="00910115" w:rsidP="00910115">
            <w:pPr>
              <w:pStyle w:val="Style97"/>
              <w:widowControl/>
            </w:pPr>
            <w:r>
              <w:t>- навыками работы в коллективе;</w:t>
            </w:r>
          </w:p>
          <w:p w:rsidR="00910115" w:rsidRPr="00F54113" w:rsidRDefault="00910115" w:rsidP="0091011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t>- навыками самоорганизации и самообразования.</w:t>
            </w:r>
          </w:p>
        </w:tc>
        <w:tc>
          <w:tcPr>
            <w:tcW w:w="1843" w:type="dxa"/>
            <w:vAlign w:val="center"/>
          </w:tcPr>
          <w:p w:rsidR="00910115" w:rsidRPr="00F54113" w:rsidRDefault="00AF6F0E" w:rsidP="0091011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Защита проекта</w:t>
            </w:r>
          </w:p>
        </w:tc>
      </w:tr>
      <w:tr w:rsidR="00910115" w:rsidRPr="00F54113" w:rsidTr="00910115">
        <w:tc>
          <w:tcPr>
            <w:tcW w:w="9923" w:type="dxa"/>
            <w:gridSpan w:val="4"/>
          </w:tcPr>
          <w:p w:rsidR="00910115" w:rsidRPr="00F54113" w:rsidRDefault="00910115" w:rsidP="0091011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Всего: 2</w:t>
            </w:r>
          </w:p>
        </w:tc>
      </w:tr>
    </w:tbl>
    <w:p w:rsidR="00910115" w:rsidRPr="00F54113" w:rsidRDefault="00910115" w:rsidP="00AC355D"/>
    <w:p w:rsidR="00743072" w:rsidRPr="00F54113" w:rsidRDefault="00743072" w:rsidP="00AC355D">
      <w:pPr>
        <w:pStyle w:val="Style5"/>
        <w:widowControl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743072" w:rsidRPr="00F54113" w:rsidRDefault="00743072" w:rsidP="00AC355D">
      <w:pPr>
        <w:pStyle w:val="Style23"/>
        <w:widowControl/>
      </w:pPr>
    </w:p>
    <w:p w:rsidR="00743072" w:rsidRPr="00F54113" w:rsidRDefault="00743072" w:rsidP="00AC355D">
      <w:pPr>
        <w:pStyle w:val="Style23"/>
        <w:widowControl/>
        <w:rPr>
          <w:rStyle w:val="FontStyle134"/>
          <w:i/>
          <w:sz w:val="24"/>
          <w:szCs w:val="24"/>
        </w:rPr>
      </w:pPr>
      <w:r w:rsidRPr="00F54113">
        <w:rPr>
          <w:rStyle w:val="FontStyle134"/>
          <w:i/>
          <w:sz w:val="24"/>
          <w:szCs w:val="24"/>
        </w:rPr>
        <w:t xml:space="preserve">6.2.1. </w:t>
      </w:r>
      <w:r w:rsidR="00910115">
        <w:rPr>
          <w:rStyle w:val="FontStyle134"/>
          <w:i/>
          <w:sz w:val="24"/>
          <w:szCs w:val="24"/>
        </w:rPr>
        <w:t>Устный опрос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rPr>
          <w:rStyle w:val="FontStyle137"/>
          <w:sz w:val="24"/>
          <w:szCs w:val="24"/>
        </w:rPr>
      </w:pPr>
      <w:r w:rsidRPr="00F54113">
        <w:rPr>
          <w:rStyle w:val="FontStyle137"/>
          <w:sz w:val="24"/>
          <w:szCs w:val="24"/>
        </w:rPr>
        <w:t>а)</w:t>
      </w:r>
      <w:r w:rsidRPr="00F54113">
        <w:rPr>
          <w:rStyle w:val="FontStyle137"/>
          <w:sz w:val="24"/>
          <w:szCs w:val="24"/>
        </w:rPr>
        <w:tab/>
        <w:t>типовые вопросы:</w:t>
      </w:r>
    </w:p>
    <w:p w:rsidR="00743072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Что такое проект?</w:t>
      </w:r>
    </w:p>
    <w:p w:rsidR="003141F2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Какие цели были поставлены?</w:t>
      </w:r>
    </w:p>
    <w:p w:rsidR="003141F2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Как разрабатывались этапы проекта?</w:t>
      </w:r>
    </w:p>
    <w:p w:rsidR="003141F2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Какие риски были учтены в проекте?</w:t>
      </w:r>
    </w:p>
    <w:p w:rsidR="003141F2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Как проходила подготовка к реализации проекта?</w:t>
      </w:r>
    </w:p>
    <w:p w:rsidR="003141F2" w:rsidRPr="00F54113" w:rsidRDefault="003141F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</w:p>
    <w:p w:rsidR="00743072" w:rsidRPr="00F54113" w:rsidRDefault="00743072" w:rsidP="00A2619E">
      <w:pPr>
        <w:pStyle w:val="Style7"/>
        <w:widowControl/>
        <w:tabs>
          <w:tab w:val="left" w:pos="413"/>
        </w:tabs>
        <w:rPr>
          <w:rStyle w:val="FontStyle137"/>
          <w:sz w:val="24"/>
          <w:szCs w:val="24"/>
        </w:rPr>
      </w:pPr>
      <w:r w:rsidRPr="00F54113">
        <w:rPr>
          <w:rStyle w:val="FontStyle137"/>
          <w:sz w:val="24"/>
          <w:szCs w:val="24"/>
        </w:rPr>
        <w:t>б)</w:t>
      </w:r>
      <w:r w:rsidRPr="00F54113">
        <w:rPr>
          <w:rStyle w:val="FontStyle137"/>
          <w:sz w:val="24"/>
          <w:szCs w:val="24"/>
        </w:rPr>
        <w:tab/>
        <w:t>критерии оценивания компетенций (результатов):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 xml:space="preserve">В критерии оценки знаний по </w:t>
      </w:r>
      <w:r w:rsidR="003141F2">
        <w:rPr>
          <w:rStyle w:val="FontStyle138"/>
          <w:i w:val="0"/>
          <w:sz w:val="24"/>
          <w:szCs w:val="24"/>
        </w:rPr>
        <w:t>устному опросу</w:t>
      </w:r>
      <w:r w:rsidRPr="00F54113">
        <w:rPr>
          <w:rStyle w:val="FontStyle138"/>
          <w:i w:val="0"/>
          <w:sz w:val="24"/>
          <w:szCs w:val="24"/>
        </w:rPr>
        <w:t xml:space="preserve"> входят: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 xml:space="preserve"> 1.уровень освоения студентом материала, предусмотренного учебной программой;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 xml:space="preserve"> 2. полнота и правильность ответа, степень осознанности, понимания изученного; 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 xml:space="preserve">3. обоснованность, четкость, краткость изложения ответа; 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 xml:space="preserve">4. ответы на дополнительные вопросы. </w:t>
      </w:r>
    </w:p>
    <w:p w:rsidR="00743072" w:rsidRPr="00F54113" w:rsidRDefault="00743072" w:rsidP="00A2619E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</w:p>
    <w:p w:rsidR="00743072" w:rsidRPr="00F54113" w:rsidRDefault="00743072" w:rsidP="00A2619E">
      <w:pPr>
        <w:pStyle w:val="Style7"/>
        <w:widowControl/>
        <w:tabs>
          <w:tab w:val="left" w:pos="413"/>
        </w:tabs>
        <w:rPr>
          <w:rStyle w:val="FontStyle137"/>
          <w:sz w:val="24"/>
          <w:szCs w:val="24"/>
        </w:rPr>
      </w:pPr>
      <w:r w:rsidRPr="00F54113">
        <w:rPr>
          <w:rStyle w:val="FontStyle137"/>
          <w:sz w:val="24"/>
          <w:szCs w:val="24"/>
        </w:rPr>
        <w:t>в)</w:t>
      </w:r>
      <w:r w:rsidRPr="00F54113">
        <w:rPr>
          <w:rStyle w:val="FontStyle137"/>
          <w:sz w:val="24"/>
          <w:szCs w:val="24"/>
        </w:rPr>
        <w:tab/>
        <w:t>описание шкалы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B4193" w:rsidRPr="00F54113" w:rsidTr="008818C9">
        <w:tc>
          <w:tcPr>
            <w:tcW w:w="2474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/>
                <w:bCs/>
              </w:rPr>
            </w:pPr>
            <w:r w:rsidRPr="00F54113">
              <w:br w:type="page"/>
            </w:r>
            <w:r w:rsidRPr="00F54113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/>
                <w:bCs/>
              </w:rPr>
            </w:pPr>
            <w:r w:rsidRPr="00F54113">
              <w:rPr>
                <w:b/>
                <w:bCs/>
              </w:rPr>
              <w:t>Критерии оценки</w:t>
            </w:r>
          </w:p>
        </w:tc>
      </w:tr>
      <w:tr w:rsidR="000B4193" w:rsidRPr="00F54113" w:rsidTr="008818C9">
        <w:tc>
          <w:tcPr>
            <w:tcW w:w="2474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Отлично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Студент должен: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глубокое и прочное усвоение знаний программного материала;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исчерпывающе, последовательно, грамотно и логически стройно изложить теоретический материал;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lastRenderedPageBreak/>
              <w:t>- правильно формулировать определения;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умения самостоятельной работы с литературой;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t>- уметь сделать выводы по излагаемому материалу.</w:t>
            </w:r>
          </w:p>
        </w:tc>
      </w:tr>
      <w:tr w:rsidR="000B4193" w:rsidRPr="00F54113" w:rsidTr="008818C9">
        <w:tc>
          <w:tcPr>
            <w:tcW w:w="2474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lastRenderedPageBreak/>
              <w:t>Хорошо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Студент должен: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достаточно полное знание программного материала;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знание основных теоретических понятий;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достаточно последовательно, грамотно и логически стройно излагать материал;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умение ориентироваться в литературе;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t>- уметь сделать достаточно обоснованные выводы по излагаемому материалу.</w:t>
            </w:r>
          </w:p>
        </w:tc>
      </w:tr>
      <w:tr w:rsidR="000B4193" w:rsidRPr="00F54113" w:rsidTr="008818C9">
        <w:tc>
          <w:tcPr>
            <w:tcW w:w="2474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Удовлетворительно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25-29</w:t>
            </w:r>
          </w:p>
        </w:tc>
        <w:tc>
          <w:tcPr>
            <w:tcW w:w="7132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Студент должен: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продемонстрировать общее знание изучаемого материала;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показать общее владение понятийным аппаратом дисциплины;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уметь строить ответ в соответствии со структурой излагаемого вопроса;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t>- знать основную рекомендуемую программой учебную литературу.</w:t>
            </w:r>
          </w:p>
        </w:tc>
      </w:tr>
      <w:tr w:rsidR="000B4193" w:rsidRPr="00F54113" w:rsidTr="008818C9">
        <w:tc>
          <w:tcPr>
            <w:tcW w:w="2474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>Неудовлетворительно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rPr>
                <w:bCs/>
              </w:rPr>
              <w:t xml:space="preserve">24 и меньше </w:t>
            </w:r>
          </w:p>
        </w:tc>
        <w:tc>
          <w:tcPr>
            <w:tcW w:w="7132" w:type="dxa"/>
            <w:shd w:val="clear" w:color="auto" w:fill="auto"/>
          </w:tcPr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Студент демонстрирует: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незнание значительной части программного материала;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не владение понятийным аппаратом дисциплины;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существенные ошибки при изложении учебного материала;</w:t>
            </w:r>
          </w:p>
          <w:p w:rsidR="000B4193" w:rsidRPr="00F54113" w:rsidRDefault="000B4193" w:rsidP="008818C9">
            <w:pPr>
              <w:tabs>
                <w:tab w:val="left" w:pos="142"/>
              </w:tabs>
            </w:pPr>
            <w:r w:rsidRPr="00F54113">
              <w:t>- неумение строить ответ в соответствии со структурой излагаемого вопроса;</w:t>
            </w:r>
          </w:p>
          <w:p w:rsidR="000B4193" w:rsidRPr="00F54113" w:rsidRDefault="000B4193" w:rsidP="008818C9">
            <w:pPr>
              <w:tabs>
                <w:tab w:val="left" w:pos="142"/>
              </w:tabs>
              <w:rPr>
                <w:bCs/>
              </w:rPr>
            </w:pPr>
            <w:r w:rsidRPr="00F54113">
              <w:t>- неумение делать выводы по излагаемому материалу.</w:t>
            </w:r>
          </w:p>
        </w:tc>
      </w:tr>
    </w:tbl>
    <w:p w:rsidR="00743072" w:rsidRPr="00F54113" w:rsidRDefault="0074307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4"/>
          <w:szCs w:val="24"/>
        </w:rPr>
      </w:pPr>
    </w:p>
    <w:p w:rsidR="00743072" w:rsidRPr="00F54113" w:rsidRDefault="003141F2" w:rsidP="00BF63B6">
      <w:pPr>
        <w:pStyle w:val="Style23"/>
        <w:widowControl/>
        <w:rPr>
          <w:rStyle w:val="FontStyle138"/>
          <w:sz w:val="24"/>
          <w:szCs w:val="24"/>
        </w:rPr>
      </w:pPr>
      <w:r>
        <w:rPr>
          <w:rStyle w:val="FontStyle134"/>
          <w:i/>
          <w:sz w:val="24"/>
          <w:szCs w:val="24"/>
        </w:rPr>
        <w:t>6.2.2</w:t>
      </w:r>
      <w:r w:rsidR="00743072" w:rsidRPr="00F54113">
        <w:rPr>
          <w:rStyle w:val="FontStyle134"/>
          <w:i/>
          <w:sz w:val="24"/>
          <w:szCs w:val="24"/>
        </w:rPr>
        <w:t>. Доклад</w:t>
      </w:r>
    </w:p>
    <w:p w:rsidR="00743072" w:rsidRPr="00F54113" w:rsidRDefault="00743072" w:rsidP="00BF63B6">
      <w:pPr>
        <w:pStyle w:val="Style23"/>
        <w:widowControl/>
        <w:rPr>
          <w:rStyle w:val="FontStyle137"/>
          <w:sz w:val="24"/>
          <w:szCs w:val="24"/>
        </w:rPr>
      </w:pPr>
    </w:p>
    <w:p w:rsidR="00743072" w:rsidRPr="00F54113" w:rsidRDefault="000A14E9" w:rsidP="00BF63B6">
      <w:pPr>
        <w:pStyle w:val="Style23"/>
        <w:widowControl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а</w:t>
      </w:r>
      <w:r w:rsidRPr="00661CDA">
        <w:rPr>
          <w:rStyle w:val="FontStyle137"/>
          <w:sz w:val="24"/>
          <w:szCs w:val="24"/>
        </w:rPr>
        <w:t>) типовые темы проекта</w:t>
      </w:r>
      <w:r w:rsidR="00743072" w:rsidRPr="00661CDA">
        <w:rPr>
          <w:rStyle w:val="FontStyle137"/>
          <w:sz w:val="24"/>
          <w:szCs w:val="24"/>
        </w:rPr>
        <w:t xml:space="preserve"> - образец</w:t>
      </w:r>
    </w:p>
    <w:p w:rsidR="00743072" w:rsidRPr="00F54113" w:rsidRDefault="00743072" w:rsidP="00051D75">
      <w:pPr>
        <w:pStyle w:val="Style63"/>
        <w:widowControl/>
      </w:pPr>
    </w:p>
    <w:p w:rsidR="00743072" w:rsidRPr="00F54113" w:rsidRDefault="00743072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743072" w:rsidRPr="00F54113" w:rsidRDefault="00743072" w:rsidP="00A2619E">
      <w:pPr>
        <w:pStyle w:val="Default"/>
        <w:ind w:firstLine="720"/>
        <w:jc w:val="both"/>
        <w:rPr>
          <w:shd w:val="clear" w:color="auto" w:fill="FFFF00"/>
        </w:rPr>
      </w:pPr>
      <w:r w:rsidRPr="00F54113"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743072" w:rsidRPr="00F54113" w:rsidRDefault="00743072" w:rsidP="00A2619E">
      <w:pPr>
        <w:pStyle w:val="Default"/>
        <w:jc w:val="both"/>
      </w:pPr>
      <w:r w:rsidRPr="00F54113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743072" w:rsidRPr="00F54113" w:rsidRDefault="00743072" w:rsidP="00A2619E">
      <w:pPr>
        <w:pStyle w:val="Default"/>
        <w:jc w:val="both"/>
      </w:pPr>
      <w:r w:rsidRPr="00F54113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743072" w:rsidRPr="00F54113" w:rsidRDefault="00743072" w:rsidP="00A2619E">
      <w:pPr>
        <w:pStyle w:val="Style5"/>
        <w:widowControl/>
        <w:jc w:val="both"/>
      </w:pPr>
      <w:r w:rsidRPr="00F54113">
        <w:tab/>
        <w:t xml:space="preserve">Текущий контроль осуществляется два раза в семестр: контрольная точка № 1 </w:t>
      </w:r>
      <w:r w:rsidRPr="00F54113">
        <w:rPr>
          <w:rStyle w:val="FontStyle141"/>
          <w:b w:val="0"/>
          <w:i w:val="0"/>
          <w:sz w:val="24"/>
          <w:szCs w:val="24"/>
        </w:rPr>
        <w:t>(коллоквиум)</w:t>
      </w:r>
      <w:r w:rsidRPr="00F54113">
        <w:t xml:space="preserve"> и контрольная точка № 2 </w:t>
      </w:r>
      <w:r w:rsidRPr="00F54113">
        <w:rPr>
          <w:rStyle w:val="FontStyle141"/>
          <w:b w:val="0"/>
          <w:i w:val="0"/>
          <w:sz w:val="24"/>
          <w:szCs w:val="24"/>
        </w:rPr>
        <w:t>(доклад)</w:t>
      </w:r>
      <w:r w:rsidRPr="00F54113">
        <w:t>.</w:t>
      </w:r>
    </w:p>
    <w:p w:rsidR="00743072" w:rsidRPr="00F54113" w:rsidRDefault="00743072" w:rsidP="00A2619E">
      <w:pPr>
        <w:pStyle w:val="Default"/>
        <w:jc w:val="both"/>
      </w:pPr>
      <w:r w:rsidRPr="00F54113"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F54113">
        <w:t>балльно</w:t>
      </w:r>
      <w:proofErr w:type="spellEnd"/>
      <w:r w:rsidRPr="00F54113">
        <w:t xml:space="preserve">-рейтинговой системы.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743072" w:rsidRPr="00F54113" w:rsidTr="00A2619E">
        <w:trPr>
          <w:trHeight w:val="399"/>
        </w:trPr>
        <w:tc>
          <w:tcPr>
            <w:tcW w:w="2518" w:type="dxa"/>
            <w:vMerge w:val="restart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  <w:r w:rsidRPr="001B339E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  <w:r w:rsidRPr="001B339E">
              <w:rPr>
                <w:b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  <w:r w:rsidRPr="001B339E">
              <w:rPr>
                <w:rStyle w:val="FontStyle137"/>
                <w:b/>
                <w:sz w:val="24"/>
                <w:szCs w:val="24"/>
              </w:rPr>
              <w:t>Балл</w:t>
            </w:r>
          </w:p>
        </w:tc>
      </w:tr>
      <w:tr w:rsidR="00743072" w:rsidRPr="00F54113" w:rsidTr="00A2619E">
        <w:trPr>
          <w:trHeight w:val="414"/>
        </w:trPr>
        <w:tc>
          <w:tcPr>
            <w:tcW w:w="2518" w:type="dxa"/>
            <w:vMerge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</w:p>
        </w:tc>
        <w:tc>
          <w:tcPr>
            <w:tcW w:w="1421" w:type="dxa"/>
            <w:tcMar>
              <w:left w:w="108" w:type="dxa"/>
            </w:tcMar>
          </w:tcPr>
          <w:p w:rsidR="00743072" w:rsidRPr="001B339E" w:rsidRDefault="00743072" w:rsidP="00A2619E">
            <w:pPr>
              <w:rPr>
                <w:rStyle w:val="FontStyle137"/>
                <w:sz w:val="24"/>
                <w:szCs w:val="24"/>
              </w:rPr>
            </w:pPr>
            <w:r w:rsidRPr="001B339E">
              <w:t xml:space="preserve">Минимум </w:t>
            </w:r>
          </w:p>
        </w:tc>
        <w:tc>
          <w:tcPr>
            <w:tcW w:w="1594" w:type="dxa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rStyle w:val="FontStyle137"/>
                <w:sz w:val="24"/>
                <w:szCs w:val="24"/>
              </w:rPr>
            </w:pPr>
            <w:r w:rsidRPr="001B339E"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 w:rsidR="00743072" w:rsidRPr="00F54113" w:rsidTr="00A2619E">
        <w:trPr>
          <w:trHeight w:val="284"/>
        </w:trPr>
        <w:tc>
          <w:tcPr>
            <w:tcW w:w="2518" w:type="dxa"/>
            <w:vMerge/>
            <w:tcMar>
              <w:left w:w="108" w:type="dxa"/>
            </w:tcMar>
            <w:vAlign w:val="center"/>
          </w:tcPr>
          <w:p w:rsidR="00743072" w:rsidRPr="001B339E" w:rsidRDefault="00743072" w:rsidP="00A2619E"/>
        </w:tc>
        <w:tc>
          <w:tcPr>
            <w:tcW w:w="4498" w:type="dxa"/>
            <w:shd w:val="clear" w:color="auto" w:fill="A6A6A6"/>
            <w:tcMar>
              <w:left w:w="108" w:type="dxa"/>
            </w:tcMar>
            <w:vAlign w:val="center"/>
          </w:tcPr>
          <w:p w:rsidR="00743072" w:rsidRPr="001B339E" w:rsidRDefault="00743072" w:rsidP="00A2619E">
            <w:pPr>
              <w:jc w:val="center"/>
            </w:pPr>
            <w:r w:rsidRPr="001B339E">
              <w:rPr>
                <w:b/>
              </w:rPr>
              <w:t>Контрольная то</w:t>
            </w:r>
            <w:r w:rsidR="000A14E9" w:rsidRPr="001B339E">
              <w:rPr>
                <w:b/>
              </w:rPr>
              <w:t>чка № 1</w:t>
            </w:r>
          </w:p>
        </w:tc>
        <w:tc>
          <w:tcPr>
            <w:tcW w:w="1421" w:type="dxa"/>
            <w:shd w:val="clear" w:color="auto" w:fill="A6A6A6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</w:pPr>
            <w:r w:rsidRPr="001B339E">
              <w:t>25</w:t>
            </w:r>
          </w:p>
        </w:tc>
        <w:tc>
          <w:tcPr>
            <w:tcW w:w="1594" w:type="dxa"/>
            <w:shd w:val="clear" w:color="auto" w:fill="A6A6A6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</w:pPr>
            <w:r w:rsidRPr="001B339E">
              <w:t>40</w:t>
            </w:r>
          </w:p>
        </w:tc>
      </w:tr>
      <w:tr w:rsidR="00743072" w:rsidRPr="00F54113" w:rsidTr="00A2619E">
        <w:trPr>
          <w:trHeight w:val="284"/>
        </w:trPr>
        <w:tc>
          <w:tcPr>
            <w:tcW w:w="2518" w:type="dxa"/>
            <w:vMerge/>
            <w:tcMar>
              <w:left w:w="108" w:type="dxa"/>
            </w:tcMar>
            <w:vAlign w:val="center"/>
          </w:tcPr>
          <w:p w:rsidR="00743072" w:rsidRPr="001B339E" w:rsidRDefault="00743072" w:rsidP="00A2619E"/>
        </w:tc>
        <w:tc>
          <w:tcPr>
            <w:tcW w:w="4498" w:type="dxa"/>
            <w:tcMar>
              <w:left w:w="108" w:type="dxa"/>
            </w:tcMar>
            <w:vAlign w:val="center"/>
          </w:tcPr>
          <w:p w:rsidR="00743072" w:rsidRPr="001B339E" w:rsidRDefault="000A14E9" w:rsidP="00A2619E">
            <w:r w:rsidRPr="001B339E">
              <w:t>Устный опрос</w:t>
            </w:r>
          </w:p>
        </w:tc>
        <w:tc>
          <w:tcPr>
            <w:tcW w:w="1421" w:type="dxa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</w:pPr>
            <w:r w:rsidRPr="001B339E">
              <w:t>25</w:t>
            </w:r>
          </w:p>
        </w:tc>
        <w:tc>
          <w:tcPr>
            <w:tcW w:w="1594" w:type="dxa"/>
            <w:tcMar>
              <w:left w:w="108" w:type="dxa"/>
            </w:tcMar>
          </w:tcPr>
          <w:p w:rsidR="00743072" w:rsidRPr="001B339E" w:rsidRDefault="000A14E9" w:rsidP="00F63A25">
            <w:pPr>
              <w:jc w:val="center"/>
            </w:pPr>
            <w:r w:rsidRPr="001B339E">
              <w:t>40</w:t>
            </w:r>
          </w:p>
        </w:tc>
      </w:tr>
      <w:tr w:rsidR="00743072" w:rsidRPr="00F54113" w:rsidTr="00A2619E">
        <w:tc>
          <w:tcPr>
            <w:tcW w:w="2518" w:type="dxa"/>
            <w:tcMar>
              <w:left w:w="108" w:type="dxa"/>
            </w:tcMar>
          </w:tcPr>
          <w:p w:rsidR="00743072" w:rsidRPr="001B339E" w:rsidRDefault="00743072" w:rsidP="00A2619E">
            <w:pPr>
              <w:rPr>
                <w:b/>
              </w:rPr>
            </w:pPr>
            <w:r w:rsidRPr="001B339E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  <w:tcMar>
              <w:left w:w="108" w:type="dxa"/>
            </w:tcMar>
          </w:tcPr>
          <w:p w:rsidR="00743072" w:rsidRPr="001B339E" w:rsidRDefault="007B6EAE" w:rsidP="00A2619E">
            <w:pPr>
              <w:rPr>
                <w:color w:val="FF0000"/>
              </w:rPr>
            </w:pPr>
            <w:r w:rsidRPr="001B339E">
              <w:rPr>
                <w:b/>
              </w:rPr>
              <w:t>Зачет</w:t>
            </w:r>
          </w:p>
        </w:tc>
        <w:tc>
          <w:tcPr>
            <w:tcW w:w="1421" w:type="dxa"/>
            <w:shd w:val="clear" w:color="auto" w:fill="A6A6A6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  <w:rPr>
                <w:lang w:val="en-US"/>
              </w:rPr>
            </w:pPr>
            <w:r w:rsidRPr="001B339E">
              <w:t>35</w:t>
            </w:r>
          </w:p>
        </w:tc>
        <w:tc>
          <w:tcPr>
            <w:tcW w:w="1594" w:type="dxa"/>
            <w:shd w:val="clear" w:color="auto" w:fill="A6A6A6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</w:pPr>
            <w:r w:rsidRPr="001B339E">
              <w:t>60</w:t>
            </w:r>
          </w:p>
        </w:tc>
      </w:tr>
      <w:tr w:rsidR="00743072" w:rsidRPr="00F54113" w:rsidTr="00A2619E">
        <w:tc>
          <w:tcPr>
            <w:tcW w:w="2518" w:type="dxa"/>
            <w:tcMar>
              <w:left w:w="108" w:type="dxa"/>
            </w:tcMar>
          </w:tcPr>
          <w:p w:rsidR="00743072" w:rsidRPr="001B339E" w:rsidRDefault="00743072" w:rsidP="00A2619E">
            <w:pPr>
              <w:rPr>
                <w:b/>
              </w:rPr>
            </w:pPr>
          </w:p>
        </w:tc>
        <w:tc>
          <w:tcPr>
            <w:tcW w:w="4498" w:type="dxa"/>
            <w:tcMar>
              <w:left w:w="108" w:type="dxa"/>
            </w:tcMar>
          </w:tcPr>
          <w:p w:rsidR="00743072" w:rsidRPr="001B339E" w:rsidRDefault="00AF6F0E" w:rsidP="00A2619E">
            <w:r w:rsidRPr="001B339E">
              <w:t>Презентация проекта</w:t>
            </w:r>
          </w:p>
        </w:tc>
        <w:tc>
          <w:tcPr>
            <w:tcW w:w="1421" w:type="dxa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  <w:rPr>
                <w:lang w:val="en-US"/>
              </w:rPr>
            </w:pPr>
            <w:r w:rsidRPr="001B339E">
              <w:t>35</w:t>
            </w:r>
          </w:p>
        </w:tc>
        <w:tc>
          <w:tcPr>
            <w:tcW w:w="1594" w:type="dxa"/>
            <w:tcMar>
              <w:left w:w="108" w:type="dxa"/>
            </w:tcMar>
          </w:tcPr>
          <w:p w:rsidR="00743072" w:rsidRPr="001B339E" w:rsidRDefault="000A14E9" w:rsidP="00A2619E">
            <w:pPr>
              <w:jc w:val="center"/>
            </w:pPr>
            <w:r w:rsidRPr="001B339E">
              <w:t>60</w:t>
            </w:r>
          </w:p>
        </w:tc>
      </w:tr>
      <w:tr w:rsidR="00743072" w:rsidRPr="00F54113" w:rsidTr="00A2619E">
        <w:tc>
          <w:tcPr>
            <w:tcW w:w="7016" w:type="dxa"/>
            <w:gridSpan w:val="2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  <w:rPr>
                <w:b/>
              </w:rPr>
            </w:pPr>
            <w:r w:rsidRPr="001B339E">
              <w:rPr>
                <w:b/>
              </w:rPr>
              <w:t>ИТОГО по дисциплине</w:t>
            </w:r>
          </w:p>
        </w:tc>
        <w:tc>
          <w:tcPr>
            <w:tcW w:w="1421" w:type="dxa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</w:pPr>
            <w:r w:rsidRPr="001B339E">
              <w:t>60</w:t>
            </w:r>
          </w:p>
        </w:tc>
        <w:tc>
          <w:tcPr>
            <w:tcW w:w="1594" w:type="dxa"/>
            <w:tcMar>
              <w:left w:w="108" w:type="dxa"/>
            </w:tcMar>
          </w:tcPr>
          <w:p w:rsidR="00743072" w:rsidRPr="001B339E" w:rsidRDefault="00743072" w:rsidP="00A2619E">
            <w:pPr>
              <w:jc w:val="center"/>
            </w:pPr>
            <w:r w:rsidRPr="001B339E">
              <w:t>100</w:t>
            </w:r>
          </w:p>
        </w:tc>
      </w:tr>
    </w:tbl>
    <w:p w:rsidR="00743072" w:rsidRPr="00F54113" w:rsidRDefault="00743072" w:rsidP="00A2619E">
      <w:pPr>
        <w:rPr>
          <w:b/>
        </w:rPr>
      </w:pPr>
      <w:r w:rsidRPr="00F54113">
        <w:rPr>
          <w:b/>
        </w:rPr>
        <w:lastRenderedPageBreak/>
        <w:t xml:space="preserve">Определение бонусов и штрафов </w:t>
      </w:r>
    </w:p>
    <w:p w:rsidR="00743072" w:rsidRPr="00F54113" w:rsidRDefault="00743072" w:rsidP="00A2619E">
      <w:r w:rsidRPr="00F54113">
        <w:t>Бонусы: поощрительные баллы студент получает к своему рейтингу в конце</w:t>
      </w:r>
    </w:p>
    <w:p w:rsidR="00743072" w:rsidRPr="00F54113" w:rsidRDefault="00743072" w:rsidP="00A2619E">
      <w:r w:rsidRPr="00F54113">
        <w:t>семестра за активную и регулярную работу на занятиях, за 5 баллов</w:t>
      </w:r>
    </w:p>
    <w:p w:rsidR="00743072" w:rsidRPr="00F54113" w:rsidRDefault="00743072" w:rsidP="00A2619E">
      <w:pPr>
        <w:pStyle w:val="Style95"/>
        <w:widowControl/>
        <w:spacing w:line="240" w:lineRule="auto"/>
        <w:ind w:left="394" w:hanging="394"/>
      </w:pPr>
      <w:r w:rsidRPr="00F54113">
        <w:t xml:space="preserve">По Положению бонус (премиальные баллы) не может превышать </w:t>
      </w:r>
      <w:r w:rsidRPr="00F54113">
        <w:rPr>
          <w:b/>
          <w:bCs/>
        </w:rPr>
        <w:t>5 баллов</w:t>
      </w:r>
      <w:r w:rsidRPr="00F54113">
        <w:t>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0"/>
      </w:pPr>
      <w:r w:rsidRPr="00F54113">
        <w:t>Штрафы: при повторном написании контрольной работы максимальная оценка может быть снижена на 20 % 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480"/>
      </w:pPr>
      <w:r w:rsidRPr="00F54113"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480"/>
      </w:pPr>
      <w:r w:rsidRPr="00F54113">
        <w:t>Контрольная работа проводиться на лекционных занятиях и включает вопросы по предыдущим разделам. Баллы формируются согласно критериям.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480"/>
      </w:pPr>
      <w:r w:rsidRPr="00F54113">
        <w:t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480"/>
      </w:pPr>
      <w:r w:rsidRPr="00F54113">
        <w:t xml:space="preserve">По окончании освоения дисциплины проводится промежуточная аттестация в виде </w:t>
      </w:r>
      <w:r w:rsidR="007B6EAE">
        <w:t>зачета</w:t>
      </w:r>
      <w:r w:rsidRPr="00F54113">
        <w:t xml:space="preserve">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F54113">
        <w:t>балльно</w:t>
      </w:r>
      <w:proofErr w:type="spellEnd"/>
      <w:r w:rsidRPr="00F54113">
        <w:t>-рейтинговая система оценки результатов обучения.</w:t>
      </w:r>
    </w:p>
    <w:p w:rsidR="00743072" w:rsidRPr="00F54113" w:rsidRDefault="007B6EAE" w:rsidP="00A2619E">
      <w:pPr>
        <w:pStyle w:val="Style95"/>
        <w:widowControl/>
        <w:spacing w:line="240" w:lineRule="auto"/>
        <w:ind w:firstLine="480"/>
      </w:pPr>
      <w:r>
        <w:t>Зачет</w:t>
      </w:r>
      <w:r w:rsidR="00743072" w:rsidRPr="00F54113">
        <w:t xml:space="preserve">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="00743072" w:rsidRPr="00F54113">
        <w:t>обучающимся</w:t>
      </w:r>
      <w:proofErr w:type="gramEnd"/>
      <w:r w:rsidR="00743072" w:rsidRPr="00F54113"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743072" w:rsidRPr="00F54113" w:rsidRDefault="00743072" w:rsidP="00A2619E">
      <w:pPr>
        <w:pStyle w:val="Style95"/>
        <w:widowControl/>
        <w:spacing w:line="240" w:lineRule="auto"/>
        <w:ind w:firstLine="480"/>
      </w:pPr>
      <w:r w:rsidRPr="00F54113">
        <w:t xml:space="preserve">Оценка </w:t>
      </w:r>
      <w:proofErr w:type="spellStart"/>
      <w:r w:rsidRPr="00F54113">
        <w:t>сформированности</w:t>
      </w:r>
      <w:proofErr w:type="spellEnd"/>
      <w:r w:rsidRPr="00F54113">
        <w:t xml:space="preserve"> компетенций на </w:t>
      </w:r>
      <w:r w:rsidR="007B6EAE">
        <w:t>зачете</w:t>
      </w:r>
      <w:r w:rsidRPr="00F54113"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743072" w:rsidRPr="00F54113" w:rsidRDefault="00743072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743072" w:rsidRPr="00F54113" w:rsidRDefault="00743072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4" w:name="bookmark10"/>
    </w:p>
    <w:p w:rsidR="00743072" w:rsidRPr="00F54113" w:rsidRDefault="00743072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>7</w:t>
      </w:r>
      <w:bookmarkEnd w:id="4"/>
      <w:r w:rsidRPr="00F54113">
        <w:rPr>
          <w:rStyle w:val="FontStyle14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743072" w:rsidRPr="00F54113" w:rsidRDefault="00743072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743072" w:rsidRDefault="00743072" w:rsidP="00051D75">
      <w:pPr>
        <w:pStyle w:val="Style100"/>
        <w:widowControl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а) основная учебная литература:</w:t>
      </w:r>
    </w:p>
    <w:p w:rsidR="000A14E9" w:rsidRPr="001D3DD1" w:rsidRDefault="000A14E9" w:rsidP="000A14E9">
      <w:pPr>
        <w:pStyle w:val="Style95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ind w:left="284"/>
        <w:rPr>
          <w:lang w:val="en-US"/>
        </w:rPr>
      </w:pPr>
      <w:r w:rsidRPr="001D3DD1">
        <w:rPr>
          <w:lang w:val="en-US"/>
        </w:rPr>
        <w:t xml:space="preserve">J. Barrie Thompson, Helen </w:t>
      </w:r>
      <w:proofErr w:type="spellStart"/>
      <w:r w:rsidRPr="001D3DD1">
        <w:rPr>
          <w:lang w:val="en-US"/>
        </w:rPr>
        <w:t>M.Edwards</w:t>
      </w:r>
      <w:proofErr w:type="spellEnd"/>
      <w:r w:rsidRPr="001D3DD1">
        <w:rPr>
          <w:lang w:val="en-US"/>
        </w:rPr>
        <w:t xml:space="preserve"> Preparing Graduate Student for Industry and Life Long Learning: A Project Based Approach // Conference: World Conference on Computers in </w:t>
      </w:r>
      <w:r>
        <w:rPr>
          <w:lang w:val="en-US"/>
        </w:rPr>
        <w:t xml:space="preserve">Education - </w:t>
      </w:r>
      <w:proofErr w:type="gramStart"/>
      <w:r>
        <w:rPr>
          <w:lang w:val="en-US"/>
        </w:rPr>
        <w:t>WCCE ,</w:t>
      </w:r>
      <w:proofErr w:type="gramEnd"/>
      <w:r>
        <w:rPr>
          <w:lang w:val="en-US"/>
        </w:rPr>
        <w:t xml:space="preserve"> pp. 292-301</w:t>
      </w:r>
      <w:r w:rsidRPr="001D3DD1">
        <w:rPr>
          <w:lang w:val="en-US"/>
        </w:rPr>
        <w:t>.</w:t>
      </w:r>
    </w:p>
    <w:p w:rsidR="000A14E9" w:rsidRPr="000A14E9" w:rsidRDefault="000A14E9" w:rsidP="00051D75">
      <w:pPr>
        <w:pStyle w:val="Style100"/>
        <w:widowControl/>
        <w:rPr>
          <w:rStyle w:val="FontStyle141"/>
          <w:sz w:val="24"/>
          <w:szCs w:val="24"/>
          <w:lang w:val="en-US"/>
        </w:rPr>
      </w:pPr>
    </w:p>
    <w:p w:rsidR="00743072" w:rsidRPr="00F54113" w:rsidRDefault="00743072" w:rsidP="00051D75">
      <w:pPr>
        <w:pStyle w:val="Style100"/>
        <w:widowControl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б) дополнительная учебная литература:</w:t>
      </w:r>
    </w:p>
    <w:p w:rsidR="00743072" w:rsidRPr="00F54113" w:rsidRDefault="00743072" w:rsidP="00AC355D">
      <w:pPr>
        <w:pStyle w:val="Style95"/>
        <w:widowControl/>
        <w:spacing w:line="240" w:lineRule="auto"/>
        <w:ind w:left="394" w:hanging="394"/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FB43BB" w:rsidRPr="00F54113" w:rsidRDefault="00690CC6" w:rsidP="00FB43BB">
      <w:pPr>
        <w:pStyle w:val="Style63"/>
        <w:widowControl/>
        <w:ind w:left="408"/>
      </w:pPr>
      <w:hyperlink r:id="rId9" w:history="1">
        <w:r w:rsidR="00FB43BB" w:rsidRPr="00F54113">
          <w:rPr>
            <w:rStyle w:val="a3"/>
            <w:b/>
          </w:rPr>
          <w:t>http://ibooks.ru/</w:t>
        </w:r>
      </w:hyperlink>
    </w:p>
    <w:p w:rsidR="00FB43BB" w:rsidRPr="00F54113" w:rsidRDefault="00690CC6" w:rsidP="00FB43BB">
      <w:pPr>
        <w:pStyle w:val="Style63"/>
        <w:widowControl/>
        <w:ind w:left="408"/>
        <w:rPr>
          <w:rStyle w:val="a3"/>
          <w:b/>
        </w:rPr>
      </w:pPr>
      <w:hyperlink r:id="rId10" w:history="1">
        <w:r w:rsidR="00FB43BB" w:rsidRPr="00F54113">
          <w:rPr>
            <w:rStyle w:val="a3"/>
            <w:b/>
          </w:rPr>
          <w:t>http://e.lanbook.com/</w:t>
        </w:r>
      </w:hyperlink>
    </w:p>
    <w:p w:rsidR="00FB43BB" w:rsidRPr="00F54113" w:rsidRDefault="00690CC6" w:rsidP="00FB43BB">
      <w:pPr>
        <w:pStyle w:val="Style63"/>
        <w:widowControl/>
        <w:ind w:left="408"/>
        <w:rPr>
          <w:rStyle w:val="a3"/>
          <w:b/>
        </w:rPr>
      </w:pPr>
      <w:hyperlink r:id="rId11" w:history="1">
        <w:r w:rsidR="00FB43BB" w:rsidRPr="00F54113">
          <w:rPr>
            <w:rStyle w:val="a3"/>
            <w:b/>
          </w:rPr>
          <w:t>http://www.biblio-online.ru/</w:t>
        </w:r>
      </w:hyperlink>
    </w:p>
    <w:p w:rsidR="00FB43BB" w:rsidRPr="00F54113" w:rsidRDefault="00690CC6" w:rsidP="00FB43BB">
      <w:pPr>
        <w:pStyle w:val="Style63"/>
        <w:widowControl/>
        <w:ind w:left="408"/>
        <w:rPr>
          <w:rStyle w:val="a3"/>
          <w:b/>
        </w:rPr>
      </w:pPr>
      <w:hyperlink r:id="rId12" w:history="1">
        <w:r w:rsidR="00FB43BB" w:rsidRPr="00F54113">
          <w:rPr>
            <w:rStyle w:val="a3"/>
            <w:b/>
          </w:rPr>
          <w:t>http://kuperbook.biblioclub.ru</w:t>
        </w:r>
      </w:hyperlink>
    </w:p>
    <w:p w:rsidR="00FB43BB" w:rsidRPr="00F54113" w:rsidRDefault="00690CC6" w:rsidP="00FB43BB">
      <w:pPr>
        <w:pStyle w:val="Style63"/>
        <w:widowControl/>
        <w:ind w:left="408"/>
        <w:rPr>
          <w:rStyle w:val="a3"/>
          <w:b/>
        </w:rPr>
      </w:pPr>
      <w:hyperlink r:id="rId13" w:history="1">
        <w:r w:rsidR="00FB43BB" w:rsidRPr="00F54113">
          <w:rPr>
            <w:rStyle w:val="a3"/>
            <w:b/>
          </w:rPr>
          <w:t>http://www.studentlibrary.ru</w:t>
        </w:r>
      </w:hyperlink>
    </w:p>
    <w:p w:rsidR="00FB43BB" w:rsidRPr="00F54113" w:rsidRDefault="00690CC6" w:rsidP="00FB43BB">
      <w:pPr>
        <w:pStyle w:val="Style63"/>
        <w:widowControl/>
        <w:ind w:left="408"/>
      </w:pPr>
      <w:hyperlink r:id="rId14" w:history="1">
        <w:r w:rsidR="00FB43BB" w:rsidRPr="00F54113">
          <w:rPr>
            <w:rStyle w:val="a3"/>
            <w:b/>
          </w:rPr>
          <w:t>http://library.mephi.ru</w:t>
        </w:r>
      </w:hyperlink>
    </w:p>
    <w:p w:rsidR="00743072" w:rsidRPr="00F54113" w:rsidRDefault="00743072" w:rsidP="00AC355D">
      <w:pPr>
        <w:pStyle w:val="Style63"/>
        <w:widowControl/>
        <w:ind w:left="408"/>
      </w:pPr>
    </w:p>
    <w:p w:rsidR="00743072" w:rsidRDefault="00743072" w:rsidP="00AC355D">
      <w:pPr>
        <w:pStyle w:val="Style63"/>
        <w:widowControl/>
        <w:ind w:left="408"/>
      </w:pPr>
    </w:p>
    <w:p w:rsidR="00661CDA" w:rsidRDefault="00661CDA" w:rsidP="00AC355D">
      <w:pPr>
        <w:pStyle w:val="Style63"/>
        <w:widowControl/>
        <w:ind w:left="408"/>
      </w:pPr>
    </w:p>
    <w:p w:rsidR="00661CDA" w:rsidRDefault="00661CDA" w:rsidP="00AC355D">
      <w:pPr>
        <w:pStyle w:val="Style63"/>
        <w:widowControl/>
        <w:ind w:left="408"/>
      </w:pPr>
    </w:p>
    <w:p w:rsidR="00661CDA" w:rsidRDefault="00661CDA" w:rsidP="00AC355D">
      <w:pPr>
        <w:pStyle w:val="Style63"/>
        <w:widowControl/>
        <w:ind w:left="408"/>
      </w:pPr>
    </w:p>
    <w:p w:rsidR="00661CDA" w:rsidRPr="00F54113" w:rsidRDefault="00661CDA" w:rsidP="00AC355D">
      <w:pPr>
        <w:pStyle w:val="Style63"/>
        <w:widowControl/>
        <w:ind w:left="408"/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lastRenderedPageBreak/>
        <w:t xml:space="preserve">9. Методические указания для </w:t>
      </w:r>
      <w:proofErr w:type="gramStart"/>
      <w:r w:rsidRPr="00F54113">
        <w:rPr>
          <w:rStyle w:val="FontStyle140"/>
          <w:sz w:val="24"/>
          <w:szCs w:val="24"/>
        </w:rPr>
        <w:t>обучающихся</w:t>
      </w:r>
      <w:proofErr w:type="gramEnd"/>
      <w:r w:rsidRPr="00F54113">
        <w:rPr>
          <w:rStyle w:val="FontStyle140"/>
          <w:sz w:val="24"/>
          <w:szCs w:val="24"/>
        </w:rPr>
        <w:t xml:space="preserve"> по освоению дисциплины </w:t>
      </w: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092"/>
        <w:gridCol w:w="7831"/>
      </w:tblGrid>
      <w:tr w:rsidR="00743072" w:rsidRPr="00F54113" w:rsidTr="000A14E9">
        <w:tc>
          <w:tcPr>
            <w:tcW w:w="2092" w:type="dxa"/>
            <w:tcMar>
              <w:left w:w="32" w:type="dxa"/>
            </w:tcMar>
          </w:tcPr>
          <w:p w:rsidR="00743072" w:rsidRPr="00F54113" w:rsidRDefault="00743072" w:rsidP="00704A58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1" w:type="dxa"/>
            <w:tcMar>
              <w:left w:w="32" w:type="dxa"/>
            </w:tcMar>
          </w:tcPr>
          <w:p w:rsidR="00743072" w:rsidRPr="00F54113" w:rsidRDefault="00743072" w:rsidP="00704A58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color w:val="0070C0"/>
                <w:sz w:val="24"/>
                <w:szCs w:val="24"/>
              </w:rPr>
            </w:pPr>
            <w:proofErr w:type="gramStart"/>
            <w:r w:rsidRPr="00F54113">
              <w:rPr>
                <w:rStyle w:val="FontStyle137"/>
                <w:sz w:val="24"/>
                <w:szCs w:val="24"/>
              </w:rPr>
              <w:t>При</w:t>
            </w:r>
            <w:proofErr w:type="gramEnd"/>
            <w:r w:rsidRPr="00F54113">
              <w:rPr>
                <w:rStyle w:val="FontStyle137"/>
                <w:sz w:val="24"/>
                <w:szCs w:val="24"/>
              </w:rPr>
              <w:t xml:space="preserve"> </w:t>
            </w:r>
            <w:proofErr w:type="gramStart"/>
            <w:r w:rsidRPr="00F54113">
              <w:rPr>
                <w:rStyle w:val="FontStyle137"/>
                <w:sz w:val="24"/>
                <w:szCs w:val="24"/>
              </w:rPr>
              <w:t>подготовки</w:t>
            </w:r>
            <w:proofErr w:type="gramEnd"/>
            <w:r w:rsidRPr="00F54113">
              <w:rPr>
                <w:rStyle w:val="FontStyle137"/>
                <w:sz w:val="24"/>
                <w:szCs w:val="24"/>
              </w:rPr>
              <w:t xml:space="preserve"> к практическим занятиям повторить основные понятии и формулы по темам домашнего задания. Решая упражнения и задачи, предварительно понять, какой теоретический материал нужно изучить. Решить типовую задачу из данной темы на доске с преподавателем.  Написать план решения  задач, попробовать на его основе решить 1-2 аналогичные задачи самостоятельно. При возникновении  трудностей с решением или пониманием сформулировать и задач вопросы   преподавателю</w:t>
            </w:r>
          </w:p>
        </w:tc>
      </w:tr>
      <w:tr w:rsidR="00743072" w:rsidRPr="00F54113" w:rsidTr="000A14E9">
        <w:tc>
          <w:tcPr>
            <w:tcW w:w="2092" w:type="dxa"/>
            <w:tcMar>
              <w:left w:w="32" w:type="dxa"/>
            </w:tcMar>
          </w:tcPr>
          <w:p w:rsidR="00743072" w:rsidRPr="00F54113" w:rsidRDefault="00743072" w:rsidP="00704A58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sz w:val="24"/>
                <w:szCs w:val="24"/>
              </w:rPr>
              <w:t>Доклад</w:t>
            </w:r>
          </w:p>
        </w:tc>
        <w:tc>
          <w:tcPr>
            <w:tcW w:w="7831" w:type="dxa"/>
            <w:tcMar>
              <w:left w:w="32" w:type="dxa"/>
            </w:tcMar>
          </w:tcPr>
          <w:p w:rsidR="00743072" w:rsidRPr="00F54113" w:rsidRDefault="00743072" w:rsidP="00080903">
            <w:pPr>
              <w:pStyle w:val="Style8"/>
              <w:widowControl/>
              <w:spacing w:line="240" w:lineRule="auto"/>
              <w:ind w:left="14" w:hanging="14"/>
              <w:rPr>
                <w:rStyle w:val="FontStyle137"/>
                <w:sz w:val="24"/>
                <w:szCs w:val="24"/>
              </w:rPr>
            </w:pPr>
            <w:r w:rsidRPr="00F54113">
              <w:rPr>
                <w:rStyle w:val="FontStyle137"/>
                <w:sz w:val="24"/>
                <w:szCs w:val="24"/>
              </w:rPr>
              <w:t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доклада.</w:t>
            </w:r>
          </w:p>
        </w:tc>
      </w:tr>
    </w:tbl>
    <w:p w:rsidR="00743072" w:rsidRPr="00F54113" w:rsidRDefault="00743072" w:rsidP="00AC355D">
      <w:pPr>
        <w:pStyle w:val="Style95"/>
        <w:widowControl/>
        <w:spacing w:line="240" w:lineRule="auto"/>
        <w:ind w:left="389" w:hanging="389"/>
      </w:pPr>
    </w:p>
    <w:p w:rsidR="00743072" w:rsidRPr="00F54113" w:rsidRDefault="00743072" w:rsidP="00AC355D">
      <w:pPr>
        <w:pStyle w:val="Style95"/>
        <w:widowControl/>
        <w:spacing w:line="240" w:lineRule="auto"/>
        <w:ind w:left="389" w:hanging="389"/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743072" w:rsidRPr="00F54113" w:rsidRDefault="00743072" w:rsidP="00B815CE">
      <w:pPr>
        <w:pStyle w:val="Style21"/>
        <w:widowControl/>
        <w:numPr>
          <w:ilvl w:val="0"/>
          <w:numId w:val="8"/>
        </w:numPr>
        <w:tabs>
          <w:tab w:val="left" w:pos="835"/>
        </w:tabs>
        <w:suppressAutoHyphens/>
        <w:autoSpaceDE/>
        <w:autoSpaceDN/>
        <w:adjustRightInd/>
        <w:spacing w:line="240" w:lineRule="auto"/>
        <w:ind w:left="835"/>
        <w:rPr>
          <w:rStyle w:val="FontStyle137"/>
          <w:sz w:val="24"/>
          <w:szCs w:val="24"/>
        </w:rPr>
      </w:pPr>
      <w:r w:rsidRPr="00F54113">
        <w:rPr>
          <w:rStyle w:val="FontStyle137"/>
          <w:sz w:val="24"/>
          <w:szCs w:val="24"/>
        </w:rPr>
        <w:t>применение средств мультимедиа в образовательном процессе (презентации, видео);</w:t>
      </w:r>
    </w:p>
    <w:p w:rsidR="00743072" w:rsidRPr="00F54113" w:rsidRDefault="00743072" w:rsidP="00B815CE">
      <w:pPr>
        <w:pStyle w:val="Style21"/>
        <w:widowControl/>
        <w:numPr>
          <w:ilvl w:val="0"/>
          <w:numId w:val="8"/>
        </w:numPr>
        <w:tabs>
          <w:tab w:val="left" w:pos="835"/>
        </w:tabs>
        <w:suppressAutoHyphens/>
        <w:autoSpaceDE/>
        <w:autoSpaceDN/>
        <w:adjustRightInd/>
        <w:spacing w:line="240" w:lineRule="auto"/>
        <w:ind w:left="835"/>
        <w:rPr>
          <w:rStyle w:val="FontStyle137"/>
          <w:sz w:val="24"/>
          <w:szCs w:val="24"/>
        </w:rPr>
      </w:pPr>
      <w:r w:rsidRPr="00F54113">
        <w:rPr>
          <w:rStyle w:val="FontStyle137"/>
          <w:sz w:val="24"/>
          <w:szCs w:val="24"/>
        </w:rPr>
        <w:t xml:space="preserve">возможность консультирования </w:t>
      </w:r>
      <w:proofErr w:type="gramStart"/>
      <w:r w:rsidRPr="00F54113">
        <w:rPr>
          <w:rStyle w:val="FontStyle137"/>
          <w:sz w:val="24"/>
          <w:szCs w:val="24"/>
        </w:rPr>
        <w:t>обучающихся</w:t>
      </w:r>
      <w:proofErr w:type="gramEnd"/>
      <w:r w:rsidRPr="00F54113">
        <w:rPr>
          <w:rStyle w:val="FontStyle137"/>
          <w:sz w:val="24"/>
          <w:szCs w:val="24"/>
        </w:rPr>
        <w:t xml:space="preserve"> преподавателями в любое время и в любой точке пространства посредством сети Интернет(</w:t>
      </w:r>
      <w:r w:rsidRPr="00F54113">
        <w:rPr>
          <w:rStyle w:val="FontStyle137"/>
          <w:sz w:val="24"/>
          <w:szCs w:val="24"/>
          <w:lang w:val="en-US"/>
        </w:rPr>
        <w:t>e</w:t>
      </w:r>
      <w:r w:rsidRPr="00F54113">
        <w:rPr>
          <w:rStyle w:val="FontStyle137"/>
          <w:sz w:val="24"/>
          <w:szCs w:val="24"/>
        </w:rPr>
        <w:t>-</w:t>
      </w:r>
      <w:r w:rsidRPr="00F54113">
        <w:rPr>
          <w:rStyle w:val="FontStyle137"/>
          <w:sz w:val="24"/>
          <w:szCs w:val="24"/>
          <w:lang w:val="en-US"/>
        </w:rPr>
        <w:t>mail</w:t>
      </w:r>
      <w:r w:rsidRPr="00F54113">
        <w:rPr>
          <w:rStyle w:val="FontStyle137"/>
          <w:sz w:val="24"/>
          <w:szCs w:val="24"/>
        </w:rPr>
        <w:t>)</w:t>
      </w:r>
    </w:p>
    <w:p w:rsidR="00743072" w:rsidRPr="00F54113" w:rsidRDefault="00743072" w:rsidP="00B815CE">
      <w:pPr>
        <w:pStyle w:val="Style21"/>
        <w:widowControl/>
        <w:numPr>
          <w:ilvl w:val="0"/>
          <w:numId w:val="8"/>
        </w:numPr>
        <w:tabs>
          <w:tab w:val="left" w:pos="835"/>
        </w:tabs>
        <w:suppressAutoHyphens/>
        <w:autoSpaceDE/>
        <w:autoSpaceDN/>
        <w:adjustRightInd/>
        <w:spacing w:line="240" w:lineRule="auto"/>
        <w:ind w:left="835"/>
      </w:pPr>
      <w:r w:rsidRPr="00F54113">
        <w:rPr>
          <w:rStyle w:val="FontStyle138"/>
          <w:i w:val="0"/>
          <w:sz w:val="24"/>
          <w:szCs w:val="24"/>
        </w:rPr>
        <w:t>системы дистанционного образования</w:t>
      </w:r>
      <w:r w:rsidRPr="00F54113">
        <w:rPr>
          <w:rStyle w:val="FontStyle137"/>
          <w:sz w:val="24"/>
          <w:szCs w:val="24"/>
        </w:rPr>
        <w:t>(</w:t>
      </w:r>
      <w:hyperlink r:id="rId15">
        <w:r w:rsidRPr="00F54113">
          <w:rPr>
            <w:rStyle w:val="InternetLink"/>
            <w:color w:val="00000A"/>
          </w:rPr>
          <w:t xml:space="preserve"> redu.iate.obninsk.ru</w:t>
        </w:r>
      </w:hyperlink>
      <w:r w:rsidRPr="00F54113">
        <w:rPr>
          <w:rStyle w:val="FontStyle138"/>
          <w:sz w:val="24"/>
          <w:szCs w:val="24"/>
        </w:rPr>
        <w:t>).</w:t>
      </w:r>
    </w:p>
    <w:p w:rsidR="00743072" w:rsidRPr="00F54113" w:rsidRDefault="00743072" w:rsidP="00AC355D">
      <w:pPr>
        <w:widowControl/>
      </w:pPr>
    </w:p>
    <w:p w:rsidR="00743072" w:rsidRPr="00F54113" w:rsidRDefault="0074307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F54113">
        <w:rPr>
          <w:rStyle w:val="FontStyle140"/>
          <w:sz w:val="24"/>
          <w:szCs w:val="24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743072" w:rsidRPr="00F54113" w:rsidRDefault="00743072" w:rsidP="00DA2FF3">
      <w:pPr>
        <w:widowControl/>
        <w:jc w:val="both"/>
        <w:rPr>
          <w:rStyle w:val="FontStyle138"/>
          <w:i w:val="0"/>
          <w:sz w:val="24"/>
          <w:szCs w:val="24"/>
        </w:rPr>
      </w:pPr>
      <w:r w:rsidRPr="00F54113">
        <w:rPr>
          <w:rStyle w:val="FontStyle138"/>
          <w:i w:val="0"/>
          <w:sz w:val="24"/>
          <w:szCs w:val="24"/>
        </w:rPr>
        <w:t>Учебная аудитория на 20 мест с мультимедийным оборудованием, программное обеспечение для компьютерных презентаций. Доска.</w:t>
      </w:r>
    </w:p>
    <w:p w:rsidR="00743072" w:rsidRPr="00F54113" w:rsidRDefault="00743072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</w:p>
    <w:p w:rsidR="00743072" w:rsidRPr="001B339E" w:rsidRDefault="00743072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1B339E">
        <w:rPr>
          <w:rStyle w:val="FontStyle140"/>
          <w:sz w:val="24"/>
          <w:szCs w:val="24"/>
        </w:rPr>
        <w:t>12. Иные сведения и (или) материалы</w:t>
      </w:r>
    </w:p>
    <w:p w:rsidR="00743072" w:rsidRPr="001B339E" w:rsidRDefault="00743072" w:rsidP="00AC355D">
      <w:pPr>
        <w:pStyle w:val="Style60"/>
        <w:widowControl/>
        <w:spacing w:line="240" w:lineRule="auto"/>
        <w:ind w:left="912" w:hanging="485"/>
      </w:pPr>
    </w:p>
    <w:p w:rsidR="00743072" w:rsidRPr="00F54113" w:rsidRDefault="00743072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1B339E">
        <w:rPr>
          <w:rStyle w:val="FontStyle141"/>
          <w:sz w:val="24"/>
          <w:szCs w:val="24"/>
        </w:rPr>
        <w:t>12.1. Перечень образовательных технологий, используемых при осуществлении образовательного процесса по дисциплине</w:t>
      </w:r>
      <w:r w:rsidRPr="00F54113">
        <w:rPr>
          <w:rStyle w:val="FontStyle141"/>
          <w:sz w:val="24"/>
          <w:szCs w:val="24"/>
        </w:rPr>
        <w:t xml:space="preserve"> </w:t>
      </w:r>
    </w:p>
    <w:p w:rsidR="00743072" w:rsidRPr="00F54113" w:rsidRDefault="00743072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217"/>
        <w:gridCol w:w="1846"/>
        <w:gridCol w:w="1572"/>
        <w:gridCol w:w="3772"/>
      </w:tblGrid>
      <w:tr w:rsidR="00743072" w:rsidRPr="00F54113" w:rsidTr="00AF6F0E">
        <w:trPr>
          <w:trHeight w:val="1209"/>
        </w:trPr>
        <w:tc>
          <w:tcPr>
            <w:tcW w:w="590" w:type="dxa"/>
            <w:tcBorders>
              <w:top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43072" w:rsidRPr="00F54113" w:rsidRDefault="00743072" w:rsidP="00192C4E">
            <w:pPr>
              <w:jc w:val="center"/>
              <w:rPr>
                <w:b/>
                <w:lang w:eastAsia="ar-SA"/>
              </w:rPr>
            </w:pPr>
            <w:r w:rsidRPr="00F54113">
              <w:rPr>
                <w:b/>
                <w:lang w:eastAsia="ar-SA"/>
              </w:rPr>
              <w:t>№</w:t>
            </w:r>
          </w:p>
          <w:p w:rsidR="00743072" w:rsidRPr="00F54113" w:rsidRDefault="00743072" w:rsidP="00192C4E">
            <w:pPr>
              <w:shd w:val="clear" w:color="auto" w:fill="FFFFFF"/>
              <w:jc w:val="center"/>
              <w:rPr>
                <w:b/>
                <w:lang w:eastAsia="ar-SA"/>
              </w:rPr>
            </w:pPr>
            <w:proofErr w:type="spellStart"/>
            <w:r w:rsidRPr="00F54113"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2217" w:type="dxa"/>
            <w:tcBorders>
              <w:top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43072" w:rsidRPr="00F54113" w:rsidRDefault="00743072" w:rsidP="00192C4E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F54113">
              <w:rPr>
                <w:b/>
                <w:lang w:eastAsia="ar-SA"/>
              </w:rPr>
              <w:t>Наименование темы дисциплины</w:t>
            </w:r>
          </w:p>
        </w:tc>
        <w:tc>
          <w:tcPr>
            <w:tcW w:w="1846" w:type="dxa"/>
            <w:tcBorders>
              <w:top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43072" w:rsidRPr="00F54113" w:rsidRDefault="00743072" w:rsidP="00192C4E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F54113">
              <w:rPr>
                <w:b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572" w:type="dxa"/>
            <w:tcBorders>
              <w:top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43072" w:rsidRPr="00F54113" w:rsidRDefault="00743072" w:rsidP="00192C4E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F54113">
              <w:rPr>
                <w:b/>
                <w:lang w:eastAsia="ar-SA"/>
              </w:rPr>
              <w:t xml:space="preserve">Количество </w:t>
            </w:r>
            <w:proofErr w:type="spellStart"/>
            <w:r w:rsidRPr="00F54113">
              <w:rPr>
                <w:b/>
                <w:lang w:eastAsia="ar-SA"/>
              </w:rPr>
              <w:t>ак</w:t>
            </w:r>
            <w:proofErr w:type="spellEnd"/>
            <w:r w:rsidRPr="00F54113">
              <w:rPr>
                <w:b/>
                <w:lang w:eastAsia="ar-SA"/>
              </w:rPr>
              <w:t>. ч.</w:t>
            </w:r>
          </w:p>
        </w:tc>
        <w:tc>
          <w:tcPr>
            <w:tcW w:w="3772" w:type="dxa"/>
            <w:tcBorders>
              <w:top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743072" w:rsidRPr="00F54113" w:rsidRDefault="00743072" w:rsidP="00192C4E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lang w:eastAsia="ar-SA"/>
              </w:rPr>
            </w:pPr>
            <w:r w:rsidRPr="00F54113">
              <w:rPr>
                <w:b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AF6F0E" w:rsidRPr="00F54113" w:rsidTr="001E36D0">
        <w:trPr>
          <w:trHeight w:hRule="exact" w:val="1129"/>
        </w:trPr>
        <w:tc>
          <w:tcPr>
            <w:tcW w:w="59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E36D0">
            <w:pPr>
              <w:pStyle w:val="Style74"/>
              <w:widowControl/>
            </w:pPr>
            <w:r>
              <w:t>Цели и задачи проекта. Этапы реализации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  <w:rPr>
                <w:lang w:eastAsia="ar-SA"/>
              </w:rPr>
            </w:pPr>
          </w:p>
          <w:p w:rsidR="00AF6F0E" w:rsidRPr="00F54113" w:rsidRDefault="00AF6F0E" w:rsidP="00974FB1">
            <w:pPr>
              <w:jc w:val="center"/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 w:val="restart"/>
            <w:tcBorders>
              <w:top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  <w:r w:rsidRPr="00F54113">
              <w:rPr>
                <w:rStyle w:val="FontStyle140"/>
                <w:b w:val="0"/>
                <w:iCs/>
                <w:sz w:val="24"/>
                <w:szCs w:val="24"/>
              </w:rPr>
              <w:t>лекция-беседа</w:t>
            </w:r>
            <w:r w:rsidRPr="00F54113">
              <w:rPr>
                <w:rStyle w:val="FontStyle140"/>
                <w:bCs w:val="0"/>
                <w:iCs/>
                <w:sz w:val="24"/>
                <w:szCs w:val="24"/>
              </w:rPr>
              <w:t xml:space="preserve">, </w:t>
            </w:r>
            <w:r w:rsidRPr="00F54113">
              <w:rPr>
                <w:rStyle w:val="FontStyle140"/>
                <w:b w:val="0"/>
                <w:bCs w:val="0"/>
                <w:iCs/>
                <w:sz w:val="24"/>
                <w:szCs w:val="24"/>
              </w:rPr>
              <w:t xml:space="preserve">диспут, </w:t>
            </w:r>
            <w:r w:rsidRPr="00F54113">
              <w:rPr>
                <w:rStyle w:val="FontStyle140"/>
                <w:b w:val="0"/>
                <w:iCs/>
                <w:sz w:val="24"/>
                <w:szCs w:val="24"/>
              </w:rPr>
              <w:t>работа в малых группах</w:t>
            </w:r>
          </w:p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1326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E507FB" w:rsidRDefault="00AF6F0E" w:rsidP="001E36D0">
            <w:pPr>
              <w:pStyle w:val="Style74"/>
              <w:widowControl/>
            </w:pPr>
            <w:r w:rsidRPr="00E507FB">
              <w:t>Актуальность, востребованность и потенциал проекта.</w:t>
            </w:r>
            <w:r>
              <w:t xml:space="preserve"> </w:t>
            </w:r>
            <w:r w:rsidRPr="00E507FB">
              <w:t>Основы управления проектами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  <w:rPr>
                <w:lang w:eastAsia="ar-SA"/>
              </w:rPr>
            </w:pPr>
          </w:p>
          <w:p w:rsidR="00AF6F0E" w:rsidRPr="00F54113" w:rsidRDefault="00AF6F0E" w:rsidP="00974FB1">
            <w:pPr>
              <w:jc w:val="center"/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/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959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3.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E507FB" w:rsidRDefault="00AF6F0E" w:rsidP="001E36D0">
            <w:pPr>
              <w:pStyle w:val="Default"/>
            </w:pPr>
            <w:r w:rsidRPr="00E507FB">
              <w:t xml:space="preserve">Разработка концепции и начальная фаза проекта </w:t>
            </w:r>
          </w:p>
          <w:p w:rsidR="00AF6F0E" w:rsidRPr="00E507FB" w:rsidRDefault="00AF6F0E" w:rsidP="001E36D0">
            <w:pPr>
              <w:pStyle w:val="Style74"/>
              <w:widowControl/>
            </w:pP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/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1073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E507FB" w:rsidRDefault="00AF6F0E" w:rsidP="001E36D0">
            <w:pPr>
              <w:pStyle w:val="Default"/>
            </w:pPr>
            <w:r w:rsidRPr="00E507FB">
              <w:t xml:space="preserve">Организационные структуры управления проектами и организация офиса проекта 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/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1462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E507FB" w:rsidRDefault="00AF6F0E" w:rsidP="001E3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информации. Работа с информацией. 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2</w:t>
            </w:r>
          </w:p>
        </w:tc>
        <w:tc>
          <w:tcPr>
            <w:tcW w:w="3772" w:type="dxa"/>
            <w:vMerge/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1073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6.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1E36D0">
            <w:r>
              <w:t>Управление рисками проекта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/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  <w:tr w:rsidR="00AF6F0E" w:rsidRPr="00F54113" w:rsidTr="001E36D0">
        <w:trPr>
          <w:trHeight w:hRule="exact" w:val="119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92C4E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szCs w:val="24"/>
              </w:rPr>
            </w:pPr>
            <w:r w:rsidRPr="00F54113">
              <w:rPr>
                <w:rStyle w:val="FontStyle142"/>
                <w:sz w:val="24"/>
                <w:szCs w:val="24"/>
              </w:rPr>
              <w:t>7.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AF6F0E" w:rsidRPr="00F54113" w:rsidRDefault="00AF6F0E" w:rsidP="001E36D0">
            <w:pPr>
              <w:pStyle w:val="Style74"/>
              <w:widowControl/>
            </w:pPr>
            <w:r>
              <w:t>Публичное выступление и его основные правила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974FB1">
            <w:pPr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лекции</w:t>
            </w:r>
          </w:p>
        </w:tc>
        <w:tc>
          <w:tcPr>
            <w:tcW w:w="15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F6F0E" w:rsidRPr="00F54113" w:rsidRDefault="00AF6F0E" w:rsidP="00974FB1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 w:rsidRPr="00F54113">
              <w:rPr>
                <w:lang w:eastAsia="ar-SA"/>
              </w:rPr>
              <w:t>1</w:t>
            </w:r>
          </w:p>
        </w:tc>
        <w:tc>
          <w:tcPr>
            <w:tcW w:w="3772" w:type="dxa"/>
            <w:vMerge/>
            <w:tcBorders>
              <w:bottom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AF6F0E" w:rsidRPr="00F54113" w:rsidRDefault="00AF6F0E" w:rsidP="00B308C9">
            <w:pPr>
              <w:shd w:val="clear" w:color="auto" w:fill="FFFFFF"/>
              <w:ind w:firstLine="77"/>
              <w:jc w:val="center"/>
              <w:rPr>
                <w:color w:val="0070C0"/>
                <w:lang w:eastAsia="ar-SA"/>
              </w:rPr>
            </w:pPr>
          </w:p>
        </w:tc>
      </w:tr>
    </w:tbl>
    <w:p w:rsidR="00743072" w:rsidRPr="00F54113" w:rsidRDefault="00743072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743072" w:rsidRPr="00F54113" w:rsidRDefault="00743072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 xml:space="preserve">12.2. </w:t>
      </w:r>
      <w:proofErr w:type="gramStart"/>
      <w:r w:rsidRPr="00F54113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543"/>
      </w:tblGrid>
      <w:tr w:rsidR="00743072" w:rsidRPr="00F54113" w:rsidTr="00192C4E">
        <w:tc>
          <w:tcPr>
            <w:tcW w:w="850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4113">
              <w:rPr>
                <w:b/>
                <w:szCs w:val="24"/>
              </w:rPr>
              <w:t>1</w:t>
            </w:r>
          </w:p>
        </w:tc>
        <w:tc>
          <w:tcPr>
            <w:tcW w:w="6663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F54113">
              <w:rPr>
                <w:szCs w:val="24"/>
              </w:rPr>
              <w:t xml:space="preserve">Инженерные методы расчета </w:t>
            </w:r>
            <w:proofErr w:type="spellStart"/>
            <w:r w:rsidRPr="00F54113">
              <w:rPr>
                <w:szCs w:val="24"/>
              </w:rPr>
              <w:t>К</w:t>
            </w:r>
            <w:r w:rsidRPr="00F54113">
              <w:rPr>
                <w:szCs w:val="24"/>
                <w:vertAlign w:val="subscript"/>
              </w:rPr>
              <w:t>эфф</w:t>
            </w:r>
            <w:proofErr w:type="spellEnd"/>
            <w:r w:rsidRPr="00F54113">
              <w:rPr>
                <w:szCs w:val="24"/>
              </w:rPr>
              <w:t xml:space="preserve"> отдельного аппарата и системы аппаратов.</w:t>
            </w:r>
          </w:p>
        </w:tc>
      </w:tr>
      <w:tr w:rsidR="00743072" w:rsidRPr="00F54113" w:rsidTr="00192C4E">
        <w:tc>
          <w:tcPr>
            <w:tcW w:w="850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4113">
              <w:rPr>
                <w:b/>
                <w:szCs w:val="24"/>
              </w:rPr>
              <w:t>2</w:t>
            </w:r>
          </w:p>
        </w:tc>
        <w:tc>
          <w:tcPr>
            <w:tcW w:w="6663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F54113">
              <w:rPr>
                <w:szCs w:val="24"/>
              </w:rPr>
              <w:t>Методы расчета последствий СЦР.</w:t>
            </w:r>
          </w:p>
        </w:tc>
      </w:tr>
      <w:tr w:rsidR="00743072" w:rsidRPr="00F54113" w:rsidTr="00192C4E">
        <w:tc>
          <w:tcPr>
            <w:tcW w:w="850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4113">
              <w:rPr>
                <w:b/>
                <w:szCs w:val="24"/>
              </w:rPr>
              <w:t>3</w:t>
            </w:r>
          </w:p>
        </w:tc>
        <w:tc>
          <w:tcPr>
            <w:tcW w:w="6663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F54113">
              <w:rPr>
                <w:szCs w:val="24"/>
              </w:rPr>
              <w:t>Инженерные методы расчета остаточного тепловыделения СЦР.</w:t>
            </w:r>
          </w:p>
        </w:tc>
      </w:tr>
      <w:tr w:rsidR="00743072" w:rsidRPr="00F54113" w:rsidTr="00192C4E">
        <w:tc>
          <w:tcPr>
            <w:tcW w:w="850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4113">
              <w:rPr>
                <w:b/>
                <w:szCs w:val="24"/>
              </w:rPr>
              <w:t>4</w:t>
            </w:r>
          </w:p>
        </w:tc>
        <w:tc>
          <w:tcPr>
            <w:tcW w:w="6663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F54113">
              <w:rPr>
                <w:szCs w:val="24"/>
              </w:rPr>
              <w:t xml:space="preserve">Расчеты </w:t>
            </w:r>
            <w:proofErr w:type="spellStart"/>
            <w:r w:rsidRPr="00F54113">
              <w:rPr>
                <w:szCs w:val="24"/>
              </w:rPr>
              <w:t>К</w:t>
            </w:r>
            <w:r w:rsidRPr="00F54113">
              <w:rPr>
                <w:szCs w:val="24"/>
                <w:vertAlign w:val="subscript"/>
              </w:rPr>
              <w:t>эфф</w:t>
            </w:r>
            <w:proofErr w:type="spellEnd"/>
            <w:r w:rsidRPr="00F54113">
              <w:rPr>
                <w:szCs w:val="24"/>
              </w:rPr>
              <w:t xml:space="preserve"> хранилища и контейнера для отработавшего топлива с учетом выгорания.</w:t>
            </w:r>
          </w:p>
        </w:tc>
      </w:tr>
      <w:tr w:rsidR="00743072" w:rsidRPr="00F54113" w:rsidTr="00192C4E">
        <w:tc>
          <w:tcPr>
            <w:tcW w:w="850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4113">
              <w:rPr>
                <w:b/>
                <w:szCs w:val="24"/>
              </w:rPr>
              <w:t>5</w:t>
            </w:r>
          </w:p>
        </w:tc>
        <w:tc>
          <w:tcPr>
            <w:tcW w:w="6663" w:type="dxa"/>
          </w:tcPr>
          <w:p w:rsidR="00743072" w:rsidRPr="00F54113" w:rsidRDefault="00743072" w:rsidP="00192C4E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F54113">
              <w:rPr>
                <w:szCs w:val="24"/>
              </w:rPr>
              <w:t>Методы оценки ядерной безопасности хранилищ с отходами.</w:t>
            </w:r>
          </w:p>
        </w:tc>
      </w:tr>
    </w:tbl>
    <w:p w:rsidR="00743072" w:rsidRPr="00F54113" w:rsidRDefault="00743072" w:rsidP="00B330A7">
      <w:pPr>
        <w:pStyle w:val="Style2"/>
        <w:widowControl/>
        <w:spacing w:line="240" w:lineRule="auto"/>
        <w:jc w:val="left"/>
      </w:pPr>
    </w:p>
    <w:p w:rsidR="00743072" w:rsidRPr="00F54113" w:rsidRDefault="00743072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F54113">
        <w:rPr>
          <w:rStyle w:val="FontStyle141"/>
          <w:sz w:val="24"/>
          <w:szCs w:val="24"/>
        </w:rPr>
        <w:t>12.3. Краткий терминологический словарь</w:t>
      </w:r>
    </w:p>
    <w:p w:rsidR="00743072" w:rsidRDefault="00743072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743072" w:rsidRPr="00E55E55" w:rsidRDefault="00743072" w:rsidP="00B330A7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743072" w:rsidRPr="005D5B1C" w:rsidRDefault="00743072" w:rsidP="00184AC8">
      <w:pPr>
        <w:pStyle w:val="Style56"/>
        <w:widowControl/>
        <w:spacing w:line="240" w:lineRule="auto"/>
        <w:rPr>
          <w:rStyle w:val="FontStyle138"/>
          <w:i w:val="0"/>
        </w:rPr>
      </w:pPr>
    </w:p>
    <w:sectPr w:rsidR="00743072" w:rsidRPr="005D5B1C" w:rsidSect="00027471">
      <w:footerReference w:type="even" r:id="rId16"/>
      <w:footerReference w:type="default" r:id="rId17"/>
      <w:pgSz w:w="11906" w:h="16838"/>
      <w:pgMar w:top="851" w:right="566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C6" w:rsidRDefault="00690CC6">
      <w:r>
        <w:separator/>
      </w:r>
    </w:p>
  </w:endnote>
  <w:endnote w:type="continuationSeparator" w:id="0">
    <w:p w:rsidR="00690CC6" w:rsidRDefault="006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063"/>
      <w:docPartObj>
        <w:docPartGallery w:val="Page Numbers (Bottom of Page)"/>
        <w:docPartUnique/>
      </w:docPartObj>
    </w:sdtPr>
    <w:sdtEndPr/>
    <w:sdtContent>
      <w:p w:rsidR="008642C2" w:rsidRDefault="00386B21">
        <w:pPr>
          <w:pStyle w:val="ab"/>
          <w:jc w:val="right"/>
        </w:pPr>
        <w:r>
          <w:fldChar w:fldCharType="begin"/>
        </w:r>
        <w:r w:rsidR="008642C2">
          <w:instrText xml:space="preserve"> PAGE   \* MERGEFORMAT </w:instrText>
        </w:r>
        <w:r>
          <w:fldChar w:fldCharType="separate"/>
        </w:r>
        <w:r w:rsidR="00DC7D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2C2" w:rsidRDefault="008642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C2" w:rsidRDefault="00386B2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8642C2">
      <w:rPr>
        <w:rStyle w:val="FontStyle143"/>
      </w:rPr>
      <w:instrText>PAGE</w:instrText>
    </w:r>
    <w:r>
      <w:rPr>
        <w:rStyle w:val="FontStyle143"/>
      </w:rPr>
      <w:fldChar w:fldCharType="separate"/>
    </w:r>
    <w:r w:rsidR="008642C2">
      <w:rPr>
        <w:rStyle w:val="FontStyle143"/>
        <w:noProof/>
      </w:rPr>
      <w:t>22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C2" w:rsidRDefault="00386B2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 w:rsidR="008642C2">
      <w:rPr>
        <w:rStyle w:val="FontStyle143"/>
      </w:rPr>
      <w:instrText>PAGE</w:instrText>
    </w:r>
    <w:r>
      <w:rPr>
        <w:rStyle w:val="FontStyle143"/>
      </w:rPr>
      <w:fldChar w:fldCharType="separate"/>
    </w:r>
    <w:r w:rsidR="00661CDA">
      <w:rPr>
        <w:rStyle w:val="FontStyle143"/>
        <w:noProof/>
      </w:rPr>
      <w:t>6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C6" w:rsidRDefault="00690CC6">
      <w:r>
        <w:separator/>
      </w:r>
    </w:p>
  </w:footnote>
  <w:footnote w:type="continuationSeparator" w:id="0">
    <w:p w:rsidR="00690CC6" w:rsidRDefault="0069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1EA"/>
    <w:multiLevelType w:val="hybridMultilevel"/>
    <w:tmpl w:val="2208E3E8"/>
    <w:lvl w:ilvl="0" w:tplc="62B652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33B"/>
    <w:multiLevelType w:val="hybridMultilevel"/>
    <w:tmpl w:val="F8EE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D01BA"/>
    <w:multiLevelType w:val="hybridMultilevel"/>
    <w:tmpl w:val="33E43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A65E3"/>
    <w:multiLevelType w:val="singleLevel"/>
    <w:tmpl w:val="CAE07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13F7257A"/>
    <w:multiLevelType w:val="hybridMultilevel"/>
    <w:tmpl w:val="C240C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07D04E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b/>
        <w:sz w:val="28"/>
      </w:rPr>
    </w:lvl>
  </w:abstractNum>
  <w:abstractNum w:abstractNumId="6">
    <w:nsid w:val="62650452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66051D7E"/>
    <w:multiLevelType w:val="hybridMultilevel"/>
    <w:tmpl w:val="F8EE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01028"/>
    <w:multiLevelType w:val="hybridMultilevel"/>
    <w:tmpl w:val="0ED4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992C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8"/>
      </w:rPr>
    </w:lvl>
  </w:abstractNum>
  <w:abstractNum w:abstractNumId="10">
    <w:nsid w:val="7D2965E9"/>
    <w:multiLevelType w:val="hybridMultilevel"/>
    <w:tmpl w:val="CF8A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3810"/>
    <w:rsid w:val="00004A21"/>
    <w:rsid w:val="00027471"/>
    <w:rsid w:val="00034AC3"/>
    <w:rsid w:val="000370BA"/>
    <w:rsid w:val="00051D75"/>
    <w:rsid w:val="000807AE"/>
    <w:rsid w:val="00080903"/>
    <w:rsid w:val="00082F40"/>
    <w:rsid w:val="00083471"/>
    <w:rsid w:val="000863C7"/>
    <w:rsid w:val="00090505"/>
    <w:rsid w:val="000A14E9"/>
    <w:rsid w:val="000A3B0F"/>
    <w:rsid w:val="000A6B12"/>
    <w:rsid w:val="000A7ECC"/>
    <w:rsid w:val="000B3C46"/>
    <w:rsid w:val="000B4193"/>
    <w:rsid w:val="000C750B"/>
    <w:rsid w:val="000D1709"/>
    <w:rsid w:val="000E1112"/>
    <w:rsid w:val="000E1643"/>
    <w:rsid w:val="000F318F"/>
    <w:rsid w:val="000F7D63"/>
    <w:rsid w:val="00142E78"/>
    <w:rsid w:val="001525D2"/>
    <w:rsid w:val="00171200"/>
    <w:rsid w:val="001820BD"/>
    <w:rsid w:val="001825AE"/>
    <w:rsid w:val="00184AC8"/>
    <w:rsid w:val="00185B2F"/>
    <w:rsid w:val="00192C4E"/>
    <w:rsid w:val="00192CD3"/>
    <w:rsid w:val="001A1DF8"/>
    <w:rsid w:val="001B00C0"/>
    <w:rsid w:val="001B1CC2"/>
    <w:rsid w:val="001B339E"/>
    <w:rsid w:val="001C7667"/>
    <w:rsid w:val="001D3841"/>
    <w:rsid w:val="001D3DD1"/>
    <w:rsid w:val="001E36D0"/>
    <w:rsid w:val="001E5BE7"/>
    <w:rsid w:val="0023794B"/>
    <w:rsid w:val="002450D4"/>
    <w:rsid w:val="00251B33"/>
    <w:rsid w:val="00253810"/>
    <w:rsid w:val="002550A5"/>
    <w:rsid w:val="002618CE"/>
    <w:rsid w:val="00265936"/>
    <w:rsid w:val="002B1607"/>
    <w:rsid w:val="002B548B"/>
    <w:rsid w:val="002B7A56"/>
    <w:rsid w:val="002C5602"/>
    <w:rsid w:val="002F5E5B"/>
    <w:rsid w:val="00300C2E"/>
    <w:rsid w:val="00311109"/>
    <w:rsid w:val="003141F2"/>
    <w:rsid w:val="003162CF"/>
    <w:rsid w:val="00320ED0"/>
    <w:rsid w:val="00340018"/>
    <w:rsid w:val="00371BAF"/>
    <w:rsid w:val="00372FA2"/>
    <w:rsid w:val="00386B21"/>
    <w:rsid w:val="003A123D"/>
    <w:rsid w:val="003B66CC"/>
    <w:rsid w:val="003C4216"/>
    <w:rsid w:val="003E3BAB"/>
    <w:rsid w:val="003F22BC"/>
    <w:rsid w:val="0040044E"/>
    <w:rsid w:val="004224C3"/>
    <w:rsid w:val="00435A50"/>
    <w:rsid w:val="0044283F"/>
    <w:rsid w:val="004447A4"/>
    <w:rsid w:val="00446D46"/>
    <w:rsid w:val="0045541D"/>
    <w:rsid w:val="004564F3"/>
    <w:rsid w:val="0046315F"/>
    <w:rsid w:val="00463541"/>
    <w:rsid w:val="00470185"/>
    <w:rsid w:val="00470EE0"/>
    <w:rsid w:val="00471551"/>
    <w:rsid w:val="004831DB"/>
    <w:rsid w:val="00490319"/>
    <w:rsid w:val="004922A8"/>
    <w:rsid w:val="004A420F"/>
    <w:rsid w:val="004A75B4"/>
    <w:rsid w:val="004A7CB5"/>
    <w:rsid w:val="004D36E9"/>
    <w:rsid w:val="004D49C0"/>
    <w:rsid w:val="004D6883"/>
    <w:rsid w:val="004E0362"/>
    <w:rsid w:val="004E03AC"/>
    <w:rsid w:val="00501E28"/>
    <w:rsid w:val="00504E74"/>
    <w:rsid w:val="005078A7"/>
    <w:rsid w:val="0051685E"/>
    <w:rsid w:val="00531957"/>
    <w:rsid w:val="00535350"/>
    <w:rsid w:val="00541EA9"/>
    <w:rsid w:val="0055147F"/>
    <w:rsid w:val="00551CF4"/>
    <w:rsid w:val="005525B1"/>
    <w:rsid w:val="00555830"/>
    <w:rsid w:val="00565076"/>
    <w:rsid w:val="00583FD6"/>
    <w:rsid w:val="0058408B"/>
    <w:rsid w:val="00585AA4"/>
    <w:rsid w:val="00593A44"/>
    <w:rsid w:val="005A2478"/>
    <w:rsid w:val="005B2F3D"/>
    <w:rsid w:val="005B638C"/>
    <w:rsid w:val="005C0370"/>
    <w:rsid w:val="005C09B3"/>
    <w:rsid w:val="005C0A32"/>
    <w:rsid w:val="005D1677"/>
    <w:rsid w:val="005D5B1C"/>
    <w:rsid w:val="006132D7"/>
    <w:rsid w:val="0065062A"/>
    <w:rsid w:val="0065577A"/>
    <w:rsid w:val="00661CDA"/>
    <w:rsid w:val="00676BEF"/>
    <w:rsid w:val="00677FAE"/>
    <w:rsid w:val="006829D8"/>
    <w:rsid w:val="0068372B"/>
    <w:rsid w:val="00690CC6"/>
    <w:rsid w:val="00694B1F"/>
    <w:rsid w:val="00696C45"/>
    <w:rsid w:val="006A3469"/>
    <w:rsid w:val="006C48D0"/>
    <w:rsid w:val="006C5F1B"/>
    <w:rsid w:val="006D543A"/>
    <w:rsid w:val="00701107"/>
    <w:rsid w:val="00701CFC"/>
    <w:rsid w:val="007040A9"/>
    <w:rsid w:val="00704A58"/>
    <w:rsid w:val="00731DFD"/>
    <w:rsid w:val="007344B3"/>
    <w:rsid w:val="00736A3A"/>
    <w:rsid w:val="00743072"/>
    <w:rsid w:val="00743D9B"/>
    <w:rsid w:val="007468F2"/>
    <w:rsid w:val="00754665"/>
    <w:rsid w:val="00771847"/>
    <w:rsid w:val="00777814"/>
    <w:rsid w:val="007821F9"/>
    <w:rsid w:val="0078714A"/>
    <w:rsid w:val="007A7412"/>
    <w:rsid w:val="007B6EAE"/>
    <w:rsid w:val="007B7715"/>
    <w:rsid w:val="007C345A"/>
    <w:rsid w:val="007E1C98"/>
    <w:rsid w:val="008017C1"/>
    <w:rsid w:val="00820771"/>
    <w:rsid w:val="008332F5"/>
    <w:rsid w:val="008633F7"/>
    <w:rsid w:val="008642C2"/>
    <w:rsid w:val="008818C9"/>
    <w:rsid w:val="0088280A"/>
    <w:rsid w:val="008B42B8"/>
    <w:rsid w:val="008B4920"/>
    <w:rsid w:val="008C1CB4"/>
    <w:rsid w:val="008C2967"/>
    <w:rsid w:val="008C53D9"/>
    <w:rsid w:val="008D2B3E"/>
    <w:rsid w:val="008E2035"/>
    <w:rsid w:val="008E370B"/>
    <w:rsid w:val="008F7BE3"/>
    <w:rsid w:val="0090785D"/>
    <w:rsid w:val="00910115"/>
    <w:rsid w:val="00911694"/>
    <w:rsid w:val="009144E9"/>
    <w:rsid w:val="009172AD"/>
    <w:rsid w:val="00931B58"/>
    <w:rsid w:val="00937930"/>
    <w:rsid w:val="00954E78"/>
    <w:rsid w:val="00955495"/>
    <w:rsid w:val="0096308C"/>
    <w:rsid w:val="009632C0"/>
    <w:rsid w:val="00974678"/>
    <w:rsid w:val="00974FB1"/>
    <w:rsid w:val="00977D02"/>
    <w:rsid w:val="009A61CE"/>
    <w:rsid w:val="009B24CD"/>
    <w:rsid w:val="009B32C6"/>
    <w:rsid w:val="009B4831"/>
    <w:rsid w:val="009C2E2F"/>
    <w:rsid w:val="009D0DE7"/>
    <w:rsid w:val="009D0FD3"/>
    <w:rsid w:val="009D637C"/>
    <w:rsid w:val="009F5FEF"/>
    <w:rsid w:val="00A01228"/>
    <w:rsid w:val="00A12ACB"/>
    <w:rsid w:val="00A169E9"/>
    <w:rsid w:val="00A17ED1"/>
    <w:rsid w:val="00A20578"/>
    <w:rsid w:val="00A24079"/>
    <w:rsid w:val="00A2619E"/>
    <w:rsid w:val="00A333E8"/>
    <w:rsid w:val="00A34AC1"/>
    <w:rsid w:val="00A36F18"/>
    <w:rsid w:val="00A542EE"/>
    <w:rsid w:val="00A6186F"/>
    <w:rsid w:val="00A62BE8"/>
    <w:rsid w:val="00AA25BD"/>
    <w:rsid w:val="00AA387A"/>
    <w:rsid w:val="00AC2652"/>
    <w:rsid w:val="00AC355D"/>
    <w:rsid w:val="00AC791A"/>
    <w:rsid w:val="00AD2B8A"/>
    <w:rsid w:val="00AE0842"/>
    <w:rsid w:val="00AE1B1E"/>
    <w:rsid w:val="00AE33C3"/>
    <w:rsid w:val="00AF5E11"/>
    <w:rsid w:val="00AF6CDF"/>
    <w:rsid w:val="00AF6F0E"/>
    <w:rsid w:val="00B03611"/>
    <w:rsid w:val="00B05D2C"/>
    <w:rsid w:val="00B061A5"/>
    <w:rsid w:val="00B13E6A"/>
    <w:rsid w:val="00B14FA2"/>
    <w:rsid w:val="00B308C9"/>
    <w:rsid w:val="00B330A7"/>
    <w:rsid w:val="00B34181"/>
    <w:rsid w:val="00B379FA"/>
    <w:rsid w:val="00B522D5"/>
    <w:rsid w:val="00B55A8B"/>
    <w:rsid w:val="00B71979"/>
    <w:rsid w:val="00B815CE"/>
    <w:rsid w:val="00B824E8"/>
    <w:rsid w:val="00BA0C1E"/>
    <w:rsid w:val="00BA4625"/>
    <w:rsid w:val="00BB2120"/>
    <w:rsid w:val="00BB4AC5"/>
    <w:rsid w:val="00BB6E55"/>
    <w:rsid w:val="00BD05B0"/>
    <w:rsid w:val="00BD14EB"/>
    <w:rsid w:val="00BD4370"/>
    <w:rsid w:val="00BE141B"/>
    <w:rsid w:val="00BF63B6"/>
    <w:rsid w:val="00C05E92"/>
    <w:rsid w:val="00C07877"/>
    <w:rsid w:val="00C1373A"/>
    <w:rsid w:val="00C13AC6"/>
    <w:rsid w:val="00C151E7"/>
    <w:rsid w:val="00C326BE"/>
    <w:rsid w:val="00C37A69"/>
    <w:rsid w:val="00C70D79"/>
    <w:rsid w:val="00CA1314"/>
    <w:rsid w:val="00CA355F"/>
    <w:rsid w:val="00CB1444"/>
    <w:rsid w:val="00CB5DCF"/>
    <w:rsid w:val="00CC45C0"/>
    <w:rsid w:val="00CD03E7"/>
    <w:rsid w:val="00CD5590"/>
    <w:rsid w:val="00CE2970"/>
    <w:rsid w:val="00CF033F"/>
    <w:rsid w:val="00CF1AF9"/>
    <w:rsid w:val="00CF1C8F"/>
    <w:rsid w:val="00CF1D2C"/>
    <w:rsid w:val="00D12488"/>
    <w:rsid w:val="00D126DF"/>
    <w:rsid w:val="00D242E0"/>
    <w:rsid w:val="00D2797C"/>
    <w:rsid w:val="00D479ED"/>
    <w:rsid w:val="00D501BC"/>
    <w:rsid w:val="00D611D6"/>
    <w:rsid w:val="00D65463"/>
    <w:rsid w:val="00D70E1F"/>
    <w:rsid w:val="00D81220"/>
    <w:rsid w:val="00D82F9D"/>
    <w:rsid w:val="00D9264D"/>
    <w:rsid w:val="00DA2FF3"/>
    <w:rsid w:val="00DA7A2E"/>
    <w:rsid w:val="00DB2F21"/>
    <w:rsid w:val="00DC7D3E"/>
    <w:rsid w:val="00DD74DC"/>
    <w:rsid w:val="00DF669E"/>
    <w:rsid w:val="00DF6AAA"/>
    <w:rsid w:val="00E134A9"/>
    <w:rsid w:val="00E174CB"/>
    <w:rsid w:val="00E17501"/>
    <w:rsid w:val="00E22BED"/>
    <w:rsid w:val="00E32A93"/>
    <w:rsid w:val="00E36BA2"/>
    <w:rsid w:val="00E373C9"/>
    <w:rsid w:val="00E376AE"/>
    <w:rsid w:val="00E507FB"/>
    <w:rsid w:val="00E53EC3"/>
    <w:rsid w:val="00E55A09"/>
    <w:rsid w:val="00E55E55"/>
    <w:rsid w:val="00E578FB"/>
    <w:rsid w:val="00E650B0"/>
    <w:rsid w:val="00E669B2"/>
    <w:rsid w:val="00E80E2B"/>
    <w:rsid w:val="00E84351"/>
    <w:rsid w:val="00EB2EE3"/>
    <w:rsid w:val="00EB3753"/>
    <w:rsid w:val="00EC1B0F"/>
    <w:rsid w:val="00ED34F1"/>
    <w:rsid w:val="00ED4224"/>
    <w:rsid w:val="00EE2132"/>
    <w:rsid w:val="00F16EF7"/>
    <w:rsid w:val="00F34EFE"/>
    <w:rsid w:val="00F54113"/>
    <w:rsid w:val="00F63A25"/>
    <w:rsid w:val="00F80FF2"/>
    <w:rsid w:val="00F849E7"/>
    <w:rsid w:val="00FB253F"/>
    <w:rsid w:val="00FB43BB"/>
    <w:rsid w:val="00FF286D"/>
    <w:rsid w:val="00FF4D98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79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42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79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A420F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99"/>
    <w:rsid w:val="008017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13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3E6A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99"/>
    <w:qFormat/>
    <w:rsid w:val="00192CD3"/>
    <w:rPr>
      <w:b/>
    </w:rPr>
  </w:style>
  <w:style w:type="paragraph" w:styleId="2">
    <w:name w:val="Body Text 2"/>
    <w:basedOn w:val="a"/>
    <w:link w:val="20"/>
    <w:uiPriority w:val="99"/>
    <w:semiHidden/>
    <w:rsid w:val="00265936"/>
    <w:pPr>
      <w:widowControl/>
      <w:overflowPunct w:val="0"/>
      <w:spacing w:after="120" w:line="480" w:lineRule="auto"/>
      <w:ind w:firstLine="567"/>
      <w:jc w:val="both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5936"/>
    <w:rPr>
      <w:rFonts w:hAnsi="Times New Roman" w:cs="Times New Roman"/>
      <w:sz w:val="24"/>
    </w:rPr>
  </w:style>
  <w:style w:type="paragraph" w:customStyle="1" w:styleId="Default">
    <w:name w:val="Default"/>
    <w:rsid w:val="00A2619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InternetLink">
    <w:name w:val="Internet Link"/>
    <w:basedOn w:val="a0"/>
    <w:uiPriority w:val="99"/>
    <w:rsid w:val="004A420F"/>
    <w:rPr>
      <w:rFonts w:cs="Times New Roman"/>
      <w:color w:val="000080"/>
      <w:u w:val="single"/>
    </w:rPr>
  </w:style>
  <w:style w:type="paragraph" w:customStyle="1" w:styleId="BodyTextIndent21">
    <w:name w:val="Body Text Indent 21"/>
    <w:basedOn w:val="a"/>
    <w:uiPriority w:val="99"/>
    <w:rsid w:val="00DA2FF3"/>
    <w:pPr>
      <w:widowControl/>
      <w:overflowPunct w:val="0"/>
      <w:ind w:firstLine="567"/>
      <w:jc w:val="both"/>
      <w:textAlignment w:val="baseline"/>
    </w:pPr>
    <w:rPr>
      <w:szCs w:val="20"/>
    </w:rPr>
  </w:style>
  <w:style w:type="paragraph" w:styleId="a9">
    <w:name w:val="header"/>
    <w:basedOn w:val="a"/>
    <w:link w:val="aa"/>
    <w:uiPriority w:val="99"/>
    <w:semiHidden/>
    <w:unhideWhenUsed/>
    <w:rsid w:val="00504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4E74"/>
    <w:rPr>
      <w:rFonts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04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4E74"/>
    <w:rPr>
      <w:rFonts w:hAnsi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AF6F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entlibrary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perbook.biblioclub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du.iate.obninsk.ru/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" TargetMode="External"/><Relationship Id="rId14" Type="http://schemas.openxmlformats.org/officeDocument/2006/relationships/hyperlink" Target="http://library.mep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cp:keywords/>
  <dc:description/>
  <cp:lastModifiedBy>Александр Зевякин</cp:lastModifiedBy>
  <cp:revision>43</cp:revision>
  <dcterms:created xsi:type="dcterms:W3CDTF">2015-09-28T13:01:00Z</dcterms:created>
  <dcterms:modified xsi:type="dcterms:W3CDTF">2019-11-06T20:36:00Z</dcterms:modified>
</cp:coreProperties>
</file>